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E311F" w14:textId="77777777" w:rsidR="007C091F" w:rsidRDefault="007C091F" w:rsidP="000379C9">
      <w:pPr>
        <w:pStyle w:val="Title"/>
        <w:spacing w:after="120"/>
        <w:rPr>
          <w:rFonts w:ascii="Arial" w:hAnsi="Arial" w:cs="Arial"/>
          <w:b/>
          <w:sz w:val="28"/>
          <w:szCs w:val="28"/>
        </w:rPr>
      </w:pPr>
    </w:p>
    <w:p w14:paraId="55AF7DC7" w14:textId="77777777" w:rsidR="00BE3B68" w:rsidRDefault="007F2C7B" w:rsidP="0039612B">
      <w:pPr>
        <w:spacing w:after="120"/>
        <w:ind w:left="270" w:right="245"/>
        <w:jc w:val="center"/>
        <w:textAlignment w:val="baseline"/>
        <w:rPr>
          <w:rFonts w:ascii="Calibri" w:hAnsi="Calibri" w:cs="Arial"/>
          <w:b/>
          <w:sz w:val="52"/>
          <w:szCs w:val="52"/>
          <w:lang w:val="pt-PT"/>
        </w:rPr>
      </w:pPr>
      <w:r w:rsidRPr="007F2C7B">
        <w:rPr>
          <w:rFonts w:ascii="Calibri" w:hAnsi="Calibri" w:cs="Arial"/>
          <w:b/>
          <w:sz w:val="52"/>
          <w:szCs w:val="52"/>
          <w:lang w:val="pt-PT"/>
        </w:rPr>
        <w:t>Nota de Imprensa</w:t>
      </w:r>
    </w:p>
    <w:p w14:paraId="48791D86" w14:textId="77777777" w:rsidR="00FF75F3" w:rsidRPr="00D01F3E" w:rsidRDefault="00FF75F3" w:rsidP="0039612B">
      <w:pPr>
        <w:tabs>
          <w:tab w:val="left" w:pos="6521"/>
        </w:tabs>
        <w:ind w:left="90" w:right="65"/>
        <w:jc w:val="center"/>
        <w:rPr>
          <w:rFonts w:ascii="Calibri" w:hAnsi="Calibri" w:cs="Arial"/>
          <w:b/>
          <w:color w:val="000000"/>
          <w:sz w:val="28"/>
          <w:szCs w:val="28"/>
          <w:lang w:val="pt-PT"/>
        </w:rPr>
      </w:pPr>
      <w:r w:rsidRPr="00D01F3E">
        <w:rPr>
          <w:rFonts w:ascii="Calibri" w:hAnsi="Calibri" w:cs="Arial"/>
          <w:b/>
          <w:color w:val="000000"/>
          <w:sz w:val="28"/>
          <w:szCs w:val="28"/>
          <w:lang w:val="pt-PT"/>
        </w:rPr>
        <w:t>Formação: Metodologia do Orçamento por Resultados adoptada por Cabo Verde</w:t>
      </w:r>
    </w:p>
    <w:p w14:paraId="696E7C89" w14:textId="77777777" w:rsidR="00A75C33" w:rsidRDefault="00A75C33" w:rsidP="0039612B">
      <w:pPr>
        <w:ind w:left="270" w:right="245"/>
        <w:jc w:val="both"/>
        <w:rPr>
          <w:rFonts w:ascii="Calibri" w:hAnsi="Calibri" w:cs="Arial"/>
          <w:b/>
          <w:color w:val="000000"/>
          <w:lang w:val="pt-PT"/>
        </w:rPr>
      </w:pPr>
    </w:p>
    <w:p w14:paraId="4EAC9253" w14:textId="3A78434C" w:rsidR="007B79EC" w:rsidRDefault="0010230F" w:rsidP="0039612B">
      <w:pPr>
        <w:tabs>
          <w:tab w:val="left" w:pos="6521"/>
        </w:tabs>
        <w:ind w:left="90" w:right="-25"/>
        <w:jc w:val="both"/>
        <w:rPr>
          <w:rFonts w:ascii="Calibri" w:hAnsi="Calibri"/>
          <w:i/>
          <w:lang w:val="pt-BR"/>
        </w:rPr>
      </w:pPr>
      <w:r w:rsidRPr="00A75C33">
        <w:rPr>
          <w:rFonts w:ascii="Calibri" w:hAnsi="Calibri" w:cs="Arial"/>
          <w:b/>
          <w:color w:val="000000"/>
          <w:lang w:val="pt-PT"/>
        </w:rPr>
        <w:t xml:space="preserve">Praia, </w:t>
      </w:r>
      <w:r w:rsidR="00FF75F3">
        <w:rPr>
          <w:rFonts w:ascii="Calibri" w:hAnsi="Calibri" w:cs="Arial"/>
          <w:b/>
          <w:color w:val="000000"/>
          <w:lang w:val="pt-PT"/>
        </w:rPr>
        <w:t>1</w:t>
      </w:r>
      <w:r w:rsidR="00C913B9">
        <w:rPr>
          <w:rFonts w:ascii="Calibri" w:hAnsi="Calibri" w:cs="Arial"/>
          <w:b/>
          <w:color w:val="000000"/>
          <w:lang w:val="pt-PT"/>
        </w:rPr>
        <w:t xml:space="preserve">5 </w:t>
      </w:r>
      <w:r w:rsidR="007F2C7B" w:rsidRPr="00A75C33">
        <w:rPr>
          <w:rFonts w:ascii="Calibri" w:hAnsi="Calibri" w:cs="Arial"/>
          <w:b/>
          <w:color w:val="000000"/>
          <w:lang w:val="pt-PT"/>
        </w:rPr>
        <w:t xml:space="preserve">de </w:t>
      </w:r>
      <w:r w:rsidR="00FF75F3">
        <w:rPr>
          <w:rFonts w:ascii="Calibri" w:hAnsi="Calibri" w:cs="Arial"/>
          <w:b/>
          <w:color w:val="000000"/>
          <w:lang w:val="pt-PT"/>
        </w:rPr>
        <w:t xml:space="preserve">Setembro </w:t>
      </w:r>
      <w:r w:rsidR="007F2C7B" w:rsidRPr="00A75C33">
        <w:rPr>
          <w:rFonts w:ascii="Calibri" w:hAnsi="Calibri" w:cs="Arial"/>
          <w:b/>
          <w:color w:val="000000"/>
          <w:lang w:val="pt-PT"/>
        </w:rPr>
        <w:t>de 2015</w:t>
      </w:r>
      <w:r w:rsidRPr="00A75C33">
        <w:rPr>
          <w:rFonts w:ascii="Calibri" w:hAnsi="Calibri" w:cs="Arial Narrow"/>
          <w:lang w:val="pt-PT"/>
        </w:rPr>
        <w:t>.</w:t>
      </w:r>
      <w:r w:rsidR="004F0812">
        <w:rPr>
          <w:rFonts w:ascii="Calibri" w:hAnsi="Calibri" w:cs="Arial Narrow"/>
          <w:lang w:val="pt-PT"/>
        </w:rPr>
        <w:t xml:space="preserve"> </w:t>
      </w:r>
      <w:r w:rsidR="00903905">
        <w:rPr>
          <w:rFonts w:ascii="Calibri" w:hAnsi="Calibri" w:cs="Arial"/>
          <w:lang w:val="pt-PT" w:eastAsia="en-GB"/>
        </w:rPr>
        <w:t>No quadro do Proje</w:t>
      </w:r>
      <w:r w:rsidR="00A75C33" w:rsidRPr="00A75C33">
        <w:rPr>
          <w:rFonts w:ascii="Calibri" w:hAnsi="Calibri" w:cs="Arial"/>
          <w:lang w:val="pt-PT" w:eastAsia="en-GB"/>
        </w:rPr>
        <w:t>to "Reforço das Competências Técnicas e Funcionais das Instituições Superiores de Controlo, Parlamentos Nacionais e Sociedade Civil para o controlo das finanças públicas nos PALOP e em Timor-Leste" (Pro PALOP-TL ISC)</w:t>
      </w:r>
      <w:r w:rsidR="0072053B">
        <w:rPr>
          <w:rFonts w:ascii="Calibri" w:hAnsi="Calibri" w:cs="Arial"/>
          <w:lang w:val="pt-PT" w:eastAsia="en-GB"/>
        </w:rPr>
        <w:t xml:space="preserve"> e, em parceria com o </w:t>
      </w:r>
      <w:r w:rsidR="00D01F3E">
        <w:rPr>
          <w:rFonts w:ascii="Calibri" w:hAnsi="Calibri" w:cs="Calibri"/>
          <w:lang w:val="pt-BR"/>
        </w:rPr>
        <w:t>Ministério das Fi</w:t>
      </w:r>
      <w:r w:rsidR="00FF75F3">
        <w:rPr>
          <w:rFonts w:ascii="Calibri" w:hAnsi="Calibri" w:cs="Calibri"/>
          <w:lang w:val="pt-BR"/>
        </w:rPr>
        <w:t xml:space="preserve">nanças e </w:t>
      </w:r>
      <w:r w:rsidR="007A4426">
        <w:rPr>
          <w:rFonts w:ascii="Calibri" w:hAnsi="Calibri" w:cs="Calibri"/>
          <w:lang w:val="pt-BR"/>
        </w:rPr>
        <w:t>Planeamento</w:t>
      </w:r>
      <w:r w:rsidR="00FF75F3">
        <w:rPr>
          <w:rFonts w:ascii="Calibri" w:hAnsi="Calibri" w:cs="Calibri"/>
          <w:lang w:val="pt-BR"/>
        </w:rPr>
        <w:t xml:space="preserve"> (MFP)</w:t>
      </w:r>
      <w:r w:rsidR="007B79EC" w:rsidRPr="00A75C33">
        <w:rPr>
          <w:rFonts w:ascii="Calibri" w:hAnsi="Calibri"/>
          <w:lang w:val="pt-BR"/>
        </w:rPr>
        <w:t>,</w:t>
      </w:r>
      <w:r w:rsidR="007B79EC" w:rsidRPr="00A75C33">
        <w:rPr>
          <w:rFonts w:ascii="Calibri" w:hAnsi="Calibri"/>
          <w:lang w:val="pt-PT"/>
        </w:rPr>
        <w:t xml:space="preserve"> </w:t>
      </w:r>
      <w:r w:rsidR="0072053B">
        <w:rPr>
          <w:rFonts w:ascii="Calibri" w:hAnsi="Calibri"/>
          <w:lang w:val="pt-PT"/>
        </w:rPr>
        <w:t xml:space="preserve">será realizada </w:t>
      </w:r>
      <w:r w:rsidR="00FF75F3">
        <w:rPr>
          <w:rFonts w:ascii="Calibri" w:hAnsi="Calibri"/>
          <w:lang w:val="pt-PT"/>
        </w:rPr>
        <w:t xml:space="preserve">entre os </w:t>
      </w:r>
      <w:r w:rsidR="007B79EC" w:rsidRPr="00A75C33">
        <w:rPr>
          <w:rFonts w:ascii="Calibri" w:hAnsi="Calibri"/>
          <w:lang w:val="pt-PT"/>
        </w:rPr>
        <w:t>dia</w:t>
      </w:r>
      <w:r w:rsidR="00FF75F3">
        <w:rPr>
          <w:rFonts w:ascii="Calibri" w:hAnsi="Calibri"/>
          <w:lang w:val="pt-PT"/>
        </w:rPr>
        <w:t>s</w:t>
      </w:r>
      <w:r w:rsidR="007B79EC" w:rsidRPr="00A75C33">
        <w:rPr>
          <w:rFonts w:ascii="Calibri" w:hAnsi="Calibri"/>
          <w:lang w:val="pt-PT"/>
        </w:rPr>
        <w:t xml:space="preserve"> </w:t>
      </w:r>
      <w:r w:rsidR="007B79EC" w:rsidRPr="008A5E83">
        <w:rPr>
          <w:rFonts w:ascii="Calibri" w:hAnsi="Calibri"/>
          <w:b/>
          <w:lang w:val="pt-PT"/>
        </w:rPr>
        <w:t>1</w:t>
      </w:r>
      <w:r w:rsidR="00FF75F3">
        <w:rPr>
          <w:rFonts w:ascii="Calibri" w:hAnsi="Calibri"/>
          <w:b/>
          <w:lang w:val="pt-PT"/>
        </w:rPr>
        <w:t>7 e 18</w:t>
      </w:r>
      <w:r w:rsidR="007B79EC" w:rsidRPr="008A5E83">
        <w:rPr>
          <w:rStyle w:val="hps"/>
          <w:rFonts w:ascii="Calibri" w:hAnsi="Calibri"/>
          <w:b/>
          <w:lang w:val="pt-PT"/>
        </w:rPr>
        <w:t xml:space="preserve"> de </w:t>
      </w:r>
      <w:r w:rsidR="00FF75F3">
        <w:rPr>
          <w:rStyle w:val="hps"/>
          <w:rFonts w:ascii="Calibri" w:hAnsi="Calibri"/>
          <w:b/>
          <w:lang w:val="pt-PT"/>
        </w:rPr>
        <w:t xml:space="preserve">Setembro </w:t>
      </w:r>
      <w:r w:rsidR="0072053B" w:rsidRPr="00A75C33">
        <w:rPr>
          <w:rFonts w:ascii="Calibri" w:hAnsi="Calibri"/>
          <w:lang w:val="pt-BR"/>
        </w:rPr>
        <w:t xml:space="preserve">uma </w:t>
      </w:r>
      <w:r w:rsidR="0072053B" w:rsidRPr="00FF75F3">
        <w:rPr>
          <w:rFonts w:ascii="Calibri" w:hAnsi="Calibri"/>
          <w:b/>
          <w:i/>
          <w:lang w:val="pt-BR"/>
        </w:rPr>
        <w:t>Formação</w:t>
      </w:r>
      <w:r w:rsidR="0072053B" w:rsidRPr="00A75C33">
        <w:rPr>
          <w:rFonts w:ascii="Calibri" w:hAnsi="Calibri"/>
          <w:lang w:val="pt-BR"/>
        </w:rPr>
        <w:t xml:space="preserve"> </w:t>
      </w:r>
      <w:r w:rsidR="007F6897">
        <w:rPr>
          <w:rFonts w:ascii="Calibri" w:hAnsi="Calibri"/>
          <w:lang w:val="pt-BR"/>
        </w:rPr>
        <w:t>sobre a</w:t>
      </w:r>
      <w:r w:rsidR="0072053B">
        <w:rPr>
          <w:rFonts w:ascii="Calibri" w:hAnsi="Calibri"/>
          <w:lang w:val="pt-BR"/>
        </w:rPr>
        <w:t xml:space="preserve"> </w:t>
      </w:r>
      <w:r w:rsidR="0072053B" w:rsidRPr="00A75C33">
        <w:rPr>
          <w:rFonts w:ascii="Calibri" w:hAnsi="Calibri"/>
          <w:lang w:val="pt-BR"/>
        </w:rPr>
        <w:t>“</w:t>
      </w:r>
      <w:r w:rsidR="0072053B" w:rsidRPr="00FF75F3">
        <w:rPr>
          <w:rFonts w:ascii="Calibri" w:hAnsi="Calibri"/>
          <w:b/>
          <w:i/>
          <w:lang w:val="pt-BR"/>
        </w:rPr>
        <w:t>Metodologia do Orçamento por Resultados adoptada por Cabo Verde</w:t>
      </w:r>
      <w:r w:rsidR="0072053B" w:rsidRPr="00A75C33">
        <w:rPr>
          <w:rFonts w:ascii="Calibri" w:hAnsi="Calibri"/>
          <w:i/>
          <w:lang w:val="pt-BR"/>
        </w:rPr>
        <w:t>”.</w:t>
      </w:r>
      <w:r w:rsidR="0072053B" w:rsidRPr="00A75C33" w:rsidDel="0072053B">
        <w:rPr>
          <w:rFonts w:ascii="Calibri" w:hAnsi="Calibri"/>
          <w:lang w:val="pt-PT"/>
        </w:rPr>
        <w:t xml:space="preserve"> </w:t>
      </w:r>
    </w:p>
    <w:p w14:paraId="4D764BF9" w14:textId="77777777" w:rsidR="00E433B1" w:rsidRPr="00E433B1" w:rsidRDefault="00E433B1" w:rsidP="0039612B">
      <w:pPr>
        <w:tabs>
          <w:tab w:val="left" w:pos="6521"/>
        </w:tabs>
        <w:ind w:left="90" w:right="-25"/>
        <w:jc w:val="both"/>
        <w:rPr>
          <w:rFonts w:ascii="Calibri" w:hAnsi="Calibri" w:cs="Arial"/>
          <w:lang w:val="pt-PT" w:eastAsia="en-GB"/>
        </w:rPr>
      </w:pPr>
    </w:p>
    <w:p w14:paraId="0CD2C302" w14:textId="25E4143E" w:rsidR="0072053B" w:rsidRPr="0039612B" w:rsidRDefault="00E433B1" w:rsidP="0039612B">
      <w:pPr>
        <w:tabs>
          <w:tab w:val="left" w:pos="6521"/>
        </w:tabs>
        <w:ind w:left="90" w:right="-25"/>
        <w:jc w:val="both"/>
        <w:rPr>
          <w:rFonts w:asciiTheme="minorHAnsi" w:hAnsiTheme="minorHAnsi" w:cs="Arial"/>
          <w:lang w:val="pt-PT" w:eastAsia="en-GB"/>
        </w:rPr>
      </w:pPr>
      <w:r w:rsidRPr="0039612B">
        <w:rPr>
          <w:rFonts w:asciiTheme="minorHAnsi" w:hAnsiTheme="minorHAnsi" w:cs="Arial"/>
          <w:lang w:val="pt-PT" w:eastAsia="en-GB"/>
        </w:rPr>
        <w:t xml:space="preserve">Esta formação, </w:t>
      </w:r>
      <w:r w:rsidR="0072053B" w:rsidRPr="0039612B">
        <w:rPr>
          <w:rFonts w:asciiTheme="minorHAnsi" w:hAnsiTheme="minorHAnsi" w:cs="Arial"/>
          <w:lang w:val="pt-PT" w:eastAsia="en-GB"/>
        </w:rPr>
        <w:t xml:space="preserve">que decorrerá </w:t>
      </w:r>
      <w:r w:rsidR="0072053B" w:rsidRPr="0039612B">
        <w:rPr>
          <w:rFonts w:asciiTheme="minorHAnsi" w:hAnsiTheme="minorHAnsi"/>
          <w:lang w:val="pt-PT"/>
        </w:rPr>
        <w:t xml:space="preserve">na </w:t>
      </w:r>
      <w:r w:rsidR="0072053B" w:rsidRPr="0039612B">
        <w:rPr>
          <w:rFonts w:asciiTheme="minorHAnsi" w:hAnsiTheme="minorHAnsi"/>
          <w:b/>
          <w:lang w:val="pt-PT"/>
        </w:rPr>
        <w:t xml:space="preserve">Assembleia Nacional de </w:t>
      </w:r>
      <w:bookmarkStart w:id="0" w:name="_GoBack"/>
      <w:bookmarkEnd w:id="0"/>
      <w:r w:rsidR="0072053B" w:rsidRPr="0039612B">
        <w:rPr>
          <w:rFonts w:asciiTheme="minorHAnsi" w:hAnsiTheme="minorHAnsi"/>
          <w:b/>
          <w:lang w:val="pt-PT"/>
        </w:rPr>
        <w:t>Cabo Verde (ANCV)</w:t>
      </w:r>
      <w:r w:rsidR="0072053B" w:rsidRPr="0039612B">
        <w:rPr>
          <w:rFonts w:asciiTheme="minorHAnsi" w:hAnsiTheme="minorHAnsi"/>
          <w:lang w:val="pt-PT"/>
        </w:rPr>
        <w:t xml:space="preserve">, é </w:t>
      </w:r>
      <w:r w:rsidR="007F6897">
        <w:rPr>
          <w:rFonts w:asciiTheme="minorHAnsi" w:hAnsiTheme="minorHAnsi" w:cs="Arial"/>
          <w:lang w:val="pt-PT" w:eastAsia="en-GB"/>
        </w:rPr>
        <w:t>realizada</w:t>
      </w:r>
      <w:r w:rsidR="007F6897" w:rsidRPr="0039612B">
        <w:rPr>
          <w:rFonts w:asciiTheme="minorHAnsi" w:hAnsiTheme="minorHAnsi" w:cs="Arial"/>
          <w:lang w:val="pt-PT" w:eastAsia="en-GB"/>
        </w:rPr>
        <w:t xml:space="preserve"> </w:t>
      </w:r>
      <w:r w:rsidR="007461A4" w:rsidRPr="0039612B">
        <w:rPr>
          <w:rFonts w:asciiTheme="minorHAnsi" w:hAnsiTheme="minorHAnsi" w:cs="Arial"/>
          <w:lang w:val="pt-PT" w:eastAsia="en-GB"/>
        </w:rPr>
        <w:t>pela D</w:t>
      </w:r>
      <w:r w:rsidR="00D01F3E" w:rsidRPr="0039612B">
        <w:rPr>
          <w:rFonts w:asciiTheme="minorHAnsi" w:hAnsiTheme="minorHAnsi" w:cs="Arial"/>
          <w:lang w:val="pt-PT" w:eastAsia="en-GB"/>
        </w:rPr>
        <w:t>irecção Nacional de Planemanto (D</w:t>
      </w:r>
      <w:r w:rsidR="007461A4" w:rsidRPr="0039612B">
        <w:rPr>
          <w:rFonts w:asciiTheme="minorHAnsi" w:hAnsiTheme="minorHAnsi" w:cs="Arial"/>
          <w:lang w:val="pt-PT" w:eastAsia="en-GB"/>
        </w:rPr>
        <w:t>NP</w:t>
      </w:r>
      <w:r w:rsidR="00D01F3E" w:rsidRPr="0039612B">
        <w:rPr>
          <w:rFonts w:asciiTheme="minorHAnsi" w:hAnsiTheme="minorHAnsi" w:cs="Arial"/>
          <w:lang w:val="pt-PT" w:eastAsia="en-GB"/>
        </w:rPr>
        <w:t xml:space="preserve">) </w:t>
      </w:r>
      <w:r w:rsidR="0072053B" w:rsidRPr="0039612B">
        <w:rPr>
          <w:rFonts w:asciiTheme="minorHAnsi" w:hAnsiTheme="minorHAnsi" w:cs="Arial"/>
          <w:lang w:val="pt-PT" w:eastAsia="en-GB"/>
        </w:rPr>
        <w:t xml:space="preserve">e </w:t>
      </w:r>
      <w:r w:rsidR="00D01F3E" w:rsidRPr="0039612B">
        <w:rPr>
          <w:rFonts w:asciiTheme="minorHAnsi" w:hAnsiTheme="minorHAnsi" w:cs="Arial"/>
          <w:lang w:val="pt-PT" w:eastAsia="en-GB"/>
        </w:rPr>
        <w:t xml:space="preserve">irá beneficiar </w:t>
      </w:r>
      <w:r w:rsidR="00CC0C15" w:rsidRPr="0039612B">
        <w:rPr>
          <w:rFonts w:asciiTheme="minorHAnsi" w:hAnsiTheme="minorHAnsi" w:cs="Arial"/>
          <w:lang w:val="pt-PT" w:eastAsia="en-GB"/>
        </w:rPr>
        <w:t>21</w:t>
      </w:r>
      <w:r w:rsidRPr="0039612B">
        <w:rPr>
          <w:rFonts w:asciiTheme="minorHAnsi" w:hAnsiTheme="minorHAnsi" w:cs="Arial"/>
          <w:lang w:val="pt-PT" w:eastAsia="en-GB"/>
        </w:rPr>
        <w:t xml:space="preserve"> </w:t>
      </w:r>
      <w:r w:rsidR="007F6897">
        <w:rPr>
          <w:rFonts w:asciiTheme="minorHAnsi" w:hAnsiTheme="minorHAnsi" w:cs="Arial"/>
          <w:lang w:val="pt-PT" w:eastAsia="en-GB"/>
        </w:rPr>
        <w:t>técnicos</w:t>
      </w:r>
      <w:r w:rsidRPr="0039612B">
        <w:rPr>
          <w:rFonts w:asciiTheme="minorHAnsi" w:hAnsiTheme="minorHAnsi" w:cs="Arial"/>
          <w:lang w:val="pt-PT" w:eastAsia="en-GB"/>
        </w:rPr>
        <w:t xml:space="preserve"> parlamentar</w:t>
      </w:r>
      <w:r w:rsidR="007F6897">
        <w:rPr>
          <w:rFonts w:asciiTheme="minorHAnsi" w:hAnsiTheme="minorHAnsi" w:cs="Arial"/>
          <w:lang w:val="pt-PT" w:eastAsia="en-GB"/>
        </w:rPr>
        <w:t>es</w:t>
      </w:r>
      <w:r w:rsidR="007461A4" w:rsidRPr="0039612B">
        <w:rPr>
          <w:rFonts w:asciiTheme="minorHAnsi" w:hAnsiTheme="minorHAnsi" w:cs="Arial"/>
          <w:lang w:val="pt-PT" w:eastAsia="en-GB"/>
        </w:rPr>
        <w:t xml:space="preserve"> </w:t>
      </w:r>
      <w:r w:rsidR="00903905" w:rsidRPr="0039612B">
        <w:rPr>
          <w:rFonts w:asciiTheme="minorHAnsi" w:hAnsiTheme="minorHAnsi" w:cs="Arial"/>
          <w:lang w:val="pt-PT" w:eastAsia="en-GB"/>
        </w:rPr>
        <w:t xml:space="preserve">afetos </w:t>
      </w:r>
      <w:r w:rsidR="00032083" w:rsidRPr="0039612B">
        <w:rPr>
          <w:rFonts w:asciiTheme="minorHAnsi" w:hAnsiTheme="minorHAnsi" w:cs="Arial"/>
          <w:lang w:val="pt-PT" w:eastAsia="en-GB"/>
        </w:rPr>
        <w:t>às</w:t>
      </w:r>
      <w:r w:rsidR="00903905" w:rsidRPr="0039612B">
        <w:rPr>
          <w:rFonts w:asciiTheme="minorHAnsi" w:hAnsiTheme="minorHAnsi" w:cs="Arial"/>
          <w:lang w:val="pt-PT" w:eastAsia="en-GB"/>
        </w:rPr>
        <w:t xml:space="preserve"> c</w:t>
      </w:r>
      <w:r w:rsidRPr="0039612B">
        <w:rPr>
          <w:rFonts w:asciiTheme="minorHAnsi" w:hAnsiTheme="minorHAnsi" w:cs="Arial"/>
          <w:lang w:val="pt-PT" w:eastAsia="en-GB"/>
        </w:rPr>
        <w:t xml:space="preserve">omissões </w:t>
      </w:r>
      <w:r w:rsidR="00903905" w:rsidRPr="0039612B">
        <w:rPr>
          <w:rFonts w:asciiTheme="minorHAnsi" w:hAnsiTheme="minorHAnsi" w:cs="Arial"/>
          <w:lang w:val="pt-PT" w:eastAsia="en-GB"/>
        </w:rPr>
        <w:t>p</w:t>
      </w:r>
      <w:r w:rsidRPr="0039612B">
        <w:rPr>
          <w:rFonts w:asciiTheme="minorHAnsi" w:hAnsiTheme="minorHAnsi" w:cs="Arial"/>
          <w:lang w:val="pt-PT" w:eastAsia="en-GB"/>
        </w:rPr>
        <w:t>ermane</w:t>
      </w:r>
      <w:r w:rsidR="007461A4" w:rsidRPr="0039612B">
        <w:rPr>
          <w:rFonts w:asciiTheme="minorHAnsi" w:hAnsiTheme="minorHAnsi" w:cs="Arial"/>
          <w:lang w:val="pt-PT" w:eastAsia="en-GB"/>
        </w:rPr>
        <w:t>nte</w:t>
      </w:r>
      <w:r w:rsidR="00903905" w:rsidRPr="0039612B">
        <w:rPr>
          <w:rFonts w:asciiTheme="minorHAnsi" w:hAnsiTheme="minorHAnsi" w:cs="Arial"/>
          <w:lang w:val="pt-PT" w:eastAsia="en-GB"/>
        </w:rPr>
        <w:t xml:space="preserve">s e </w:t>
      </w:r>
      <w:r w:rsidR="00032083" w:rsidRPr="0039612B">
        <w:rPr>
          <w:rFonts w:asciiTheme="minorHAnsi" w:hAnsiTheme="minorHAnsi" w:cs="Arial"/>
          <w:lang w:val="pt-PT" w:eastAsia="en-GB"/>
        </w:rPr>
        <w:t xml:space="preserve">aos </w:t>
      </w:r>
      <w:r w:rsidR="00903905" w:rsidRPr="0039612B">
        <w:rPr>
          <w:rFonts w:asciiTheme="minorHAnsi" w:hAnsiTheme="minorHAnsi" w:cs="Arial"/>
          <w:lang w:val="pt-PT" w:eastAsia="en-GB"/>
        </w:rPr>
        <w:t>grupos p</w:t>
      </w:r>
      <w:r w:rsidRPr="0039612B">
        <w:rPr>
          <w:rFonts w:asciiTheme="minorHAnsi" w:hAnsiTheme="minorHAnsi" w:cs="Arial"/>
          <w:lang w:val="pt-PT" w:eastAsia="en-GB"/>
        </w:rPr>
        <w:t>a</w:t>
      </w:r>
      <w:r w:rsidR="007461A4" w:rsidRPr="0039612B">
        <w:rPr>
          <w:rFonts w:asciiTheme="minorHAnsi" w:hAnsiTheme="minorHAnsi" w:cs="Arial"/>
          <w:lang w:val="pt-PT" w:eastAsia="en-GB"/>
        </w:rPr>
        <w:t>rlamentares.</w:t>
      </w:r>
    </w:p>
    <w:p w14:paraId="03400E96" w14:textId="77777777" w:rsidR="0072053B" w:rsidRPr="0039612B" w:rsidRDefault="0072053B" w:rsidP="0039612B">
      <w:pPr>
        <w:tabs>
          <w:tab w:val="left" w:pos="6521"/>
        </w:tabs>
        <w:ind w:left="90" w:right="-25"/>
        <w:jc w:val="both"/>
        <w:rPr>
          <w:rFonts w:asciiTheme="minorHAnsi" w:hAnsiTheme="minorHAnsi" w:cs="Arial Narrow"/>
          <w:lang w:val="pt-PT"/>
        </w:rPr>
      </w:pPr>
    </w:p>
    <w:p w14:paraId="2EB9A154" w14:textId="050A46F1" w:rsidR="007F6897" w:rsidRDefault="0039612B" w:rsidP="0039612B">
      <w:pPr>
        <w:widowControl w:val="0"/>
        <w:autoSpaceDE w:val="0"/>
        <w:autoSpaceDN w:val="0"/>
        <w:adjustRightInd w:val="0"/>
        <w:ind w:left="90" w:right="-25"/>
        <w:jc w:val="both"/>
        <w:rPr>
          <w:rFonts w:asciiTheme="minorHAnsi" w:hAnsiTheme="minorHAnsi" w:cs="Calibri"/>
          <w:lang w:val="pt-BR"/>
        </w:rPr>
      </w:pPr>
      <w:r w:rsidRPr="0039612B">
        <w:rPr>
          <w:rFonts w:asciiTheme="minorHAnsi" w:hAnsiTheme="minorHAnsi" w:cs="Arial Narrow"/>
          <w:lang w:val="pt-PT"/>
        </w:rPr>
        <w:t xml:space="preserve">Durante a referida formação os participarantes </w:t>
      </w:r>
      <w:r w:rsidR="007F6897">
        <w:rPr>
          <w:rFonts w:asciiTheme="minorHAnsi" w:hAnsiTheme="minorHAnsi" w:cs="Arial Narrow"/>
          <w:lang w:val="pt-PT"/>
        </w:rPr>
        <w:t>te</w:t>
      </w:r>
      <w:r w:rsidRPr="0039612B">
        <w:rPr>
          <w:rFonts w:asciiTheme="minorHAnsi" w:hAnsiTheme="minorHAnsi" w:cs="Arial Narrow"/>
          <w:lang w:val="pt-PT"/>
        </w:rPr>
        <w:t xml:space="preserve">rão </w:t>
      </w:r>
      <w:r w:rsidR="007F6897">
        <w:rPr>
          <w:rFonts w:asciiTheme="minorHAnsi" w:hAnsiTheme="minorHAnsi" w:cs="Arial Narrow"/>
          <w:lang w:val="pt-PT"/>
        </w:rPr>
        <w:t xml:space="preserve">a oportunidade de aprofundar os seus conhecimentos teóricos e </w:t>
      </w:r>
      <w:r w:rsidR="00A75C33" w:rsidRPr="0039612B">
        <w:rPr>
          <w:rFonts w:asciiTheme="minorHAnsi" w:hAnsiTheme="minorHAnsi" w:cs="Calibri"/>
          <w:lang w:val="pt-BR"/>
        </w:rPr>
        <w:t>conceito</w:t>
      </w:r>
      <w:r w:rsidR="00FF75F3" w:rsidRPr="0039612B">
        <w:rPr>
          <w:rFonts w:asciiTheme="minorHAnsi" w:hAnsiTheme="minorHAnsi" w:cs="Calibri"/>
          <w:lang w:val="pt-BR"/>
        </w:rPr>
        <w:t xml:space="preserve">s sobre o </w:t>
      </w:r>
      <w:r w:rsidR="00FF75F3" w:rsidRPr="007F6897">
        <w:rPr>
          <w:rFonts w:asciiTheme="minorHAnsi" w:hAnsiTheme="minorHAnsi" w:cs="Calibri"/>
          <w:b/>
          <w:lang w:val="pt-BR"/>
        </w:rPr>
        <w:t>Orçamento por Resultados</w:t>
      </w:r>
      <w:r w:rsidR="00FF75F3" w:rsidRPr="0039612B">
        <w:rPr>
          <w:rFonts w:asciiTheme="minorHAnsi" w:hAnsiTheme="minorHAnsi" w:cs="Calibri"/>
          <w:lang w:val="pt-BR"/>
        </w:rPr>
        <w:t xml:space="preserve"> (OpR)</w:t>
      </w:r>
      <w:r w:rsidR="007F6897">
        <w:rPr>
          <w:rFonts w:asciiTheme="minorHAnsi" w:hAnsiTheme="minorHAnsi" w:cs="Calibri"/>
          <w:lang w:val="pt-BR"/>
        </w:rPr>
        <w:t>,</w:t>
      </w:r>
      <w:r w:rsidRPr="0039612B">
        <w:rPr>
          <w:rFonts w:asciiTheme="minorHAnsi" w:hAnsiTheme="minorHAnsi" w:cs="Calibri"/>
          <w:lang w:val="pt-BR"/>
        </w:rPr>
        <w:t xml:space="preserve"> bem como </w:t>
      </w:r>
      <w:r w:rsidR="007F6897">
        <w:rPr>
          <w:rFonts w:asciiTheme="minorHAnsi" w:hAnsiTheme="minorHAnsi" w:cs="Calibri"/>
          <w:lang w:val="pt-BR"/>
        </w:rPr>
        <w:t>sobre a</w:t>
      </w:r>
      <w:r w:rsidR="00FF75F3" w:rsidRPr="0039612B">
        <w:rPr>
          <w:rFonts w:asciiTheme="minorHAnsi" w:hAnsiTheme="minorHAnsi" w:cs="Calibri"/>
          <w:lang w:val="pt-BR"/>
        </w:rPr>
        <w:t xml:space="preserve"> </w:t>
      </w:r>
      <w:r w:rsidR="00FF75F3" w:rsidRPr="007F6897">
        <w:rPr>
          <w:rFonts w:asciiTheme="minorHAnsi" w:hAnsiTheme="minorHAnsi" w:cs="Calibri"/>
          <w:b/>
          <w:lang w:val="pt-BR"/>
        </w:rPr>
        <w:t>Metodologia do Orçamento por Resultados</w:t>
      </w:r>
      <w:r w:rsidR="00FF75F3" w:rsidRPr="0039612B">
        <w:rPr>
          <w:rFonts w:asciiTheme="minorHAnsi" w:hAnsiTheme="minorHAnsi" w:cs="Calibri"/>
          <w:lang w:val="pt-BR"/>
        </w:rPr>
        <w:t xml:space="preserve"> (OpR)</w:t>
      </w:r>
      <w:r w:rsidR="007F6897">
        <w:rPr>
          <w:rFonts w:asciiTheme="minorHAnsi" w:hAnsiTheme="minorHAnsi" w:cs="Calibri"/>
          <w:lang w:val="pt-BR"/>
        </w:rPr>
        <w:t xml:space="preserve"> aplicada</w:t>
      </w:r>
      <w:r w:rsidR="00FF75F3" w:rsidRPr="0039612B">
        <w:rPr>
          <w:rFonts w:asciiTheme="minorHAnsi" w:hAnsiTheme="minorHAnsi" w:cs="Calibri"/>
          <w:lang w:val="pt-BR"/>
        </w:rPr>
        <w:t xml:space="preserve"> </w:t>
      </w:r>
      <w:r w:rsidR="00FF75F3" w:rsidRPr="007F6897">
        <w:rPr>
          <w:rFonts w:asciiTheme="minorHAnsi" w:hAnsiTheme="minorHAnsi" w:cs="Calibri"/>
          <w:b/>
          <w:lang w:val="pt-BR"/>
        </w:rPr>
        <w:t>em Cabo Verde</w:t>
      </w:r>
      <w:r w:rsidR="00597D2C" w:rsidRPr="0039612B">
        <w:rPr>
          <w:rFonts w:asciiTheme="minorHAnsi" w:hAnsiTheme="minorHAnsi" w:cs="Calibri"/>
          <w:lang w:val="pt-BR"/>
        </w:rPr>
        <w:t>,</w:t>
      </w:r>
      <w:r w:rsidR="00FF75F3" w:rsidRPr="0039612B">
        <w:rPr>
          <w:rFonts w:asciiTheme="minorHAnsi" w:hAnsiTheme="minorHAnsi" w:cs="Calibri"/>
          <w:lang w:val="pt-BR"/>
        </w:rPr>
        <w:t xml:space="preserve"> com base na </w:t>
      </w:r>
      <w:r w:rsidR="00506D10" w:rsidRPr="0039612B">
        <w:rPr>
          <w:rFonts w:asciiTheme="minorHAnsi" w:hAnsiTheme="minorHAnsi" w:cs="Calibri"/>
          <w:lang w:val="pt-BR"/>
        </w:rPr>
        <w:t>L</w:t>
      </w:r>
      <w:r w:rsidR="00FF75F3" w:rsidRPr="0039612B">
        <w:rPr>
          <w:rFonts w:asciiTheme="minorHAnsi" w:hAnsiTheme="minorHAnsi" w:cs="Calibri"/>
          <w:lang w:val="pt-BR"/>
        </w:rPr>
        <w:t>ei n.º 72/VIII/2014, de 19 de Setembro</w:t>
      </w:r>
      <w:r w:rsidR="00506D10" w:rsidRPr="0039612B">
        <w:rPr>
          <w:rFonts w:asciiTheme="minorHAnsi" w:hAnsiTheme="minorHAnsi" w:cs="Calibri"/>
          <w:lang w:val="pt-BR"/>
        </w:rPr>
        <w:t>, que define as bases do</w:t>
      </w:r>
      <w:r w:rsidR="00FF75F3" w:rsidRPr="0039612B">
        <w:rPr>
          <w:rFonts w:asciiTheme="minorHAnsi" w:hAnsiTheme="minorHAnsi" w:cs="Calibri"/>
          <w:lang w:val="pt-BR"/>
        </w:rPr>
        <w:t xml:space="preserve"> Sistema Nacional de Planeamento</w:t>
      </w:r>
      <w:r w:rsidR="00D01F3E" w:rsidRPr="0039612B">
        <w:rPr>
          <w:rFonts w:asciiTheme="minorHAnsi" w:hAnsiTheme="minorHAnsi" w:cs="Calibri"/>
          <w:lang w:val="pt-BR"/>
        </w:rPr>
        <w:t xml:space="preserve"> </w:t>
      </w:r>
      <w:r w:rsidR="00DE2F75" w:rsidRPr="0039612B">
        <w:rPr>
          <w:rFonts w:asciiTheme="minorHAnsi" w:hAnsiTheme="minorHAnsi" w:cs="Calibri"/>
          <w:lang w:val="pt-BR"/>
        </w:rPr>
        <w:t>e do Módulo de Seguimento e Avaliação do Orçamento d</w:t>
      </w:r>
      <w:r w:rsidR="00D01F3E" w:rsidRPr="0039612B">
        <w:rPr>
          <w:rFonts w:asciiTheme="minorHAnsi" w:hAnsiTheme="minorHAnsi" w:cs="Calibri"/>
          <w:lang w:val="pt-BR"/>
        </w:rPr>
        <w:t>o</w:t>
      </w:r>
      <w:r w:rsidR="00DE2F75" w:rsidRPr="0039612B">
        <w:rPr>
          <w:rFonts w:asciiTheme="minorHAnsi" w:hAnsiTheme="minorHAnsi" w:cs="Calibri"/>
          <w:lang w:val="pt-BR"/>
        </w:rPr>
        <w:t xml:space="preserve"> Estado</w:t>
      </w:r>
      <w:r w:rsidR="00D01F3E" w:rsidRPr="0039612B">
        <w:rPr>
          <w:rFonts w:asciiTheme="minorHAnsi" w:hAnsiTheme="minorHAnsi" w:cs="Calibri"/>
          <w:lang w:val="pt-BR"/>
        </w:rPr>
        <w:t xml:space="preserve"> de</w:t>
      </w:r>
      <w:r w:rsidR="00DE2F75" w:rsidRPr="0039612B">
        <w:rPr>
          <w:rFonts w:asciiTheme="minorHAnsi" w:hAnsiTheme="minorHAnsi" w:cs="Calibri"/>
          <w:lang w:val="pt-BR"/>
        </w:rPr>
        <w:t xml:space="preserve"> Cabo Verde</w:t>
      </w:r>
      <w:r w:rsidRPr="0039612B">
        <w:rPr>
          <w:rFonts w:asciiTheme="minorHAnsi" w:hAnsiTheme="minorHAnsi" w:cs="Calibri"/>
          <w:lang w:val="pt-BR"/>
        </w:rPr>
        <w:t xml:space="preserve">. </w:t>
      </w:r>
    </w:p>
    <w:p w14:paraId="116FB1F2" w14:textId="77777777" w:rsidR="007F6897" w:rsidRDefault="007F6897" w:rsidP="0039612B">
      <w:pPr>
        <w:widowControl w:val="0"/>
        <w:autoSpaceDE w:val="0"/>
        <w:autoSpaceDN w:val="0"/>
        <w:adjustRightInd w:val="0"/>
        <w:ind w:left="90" w:right="-25"/>
        <w:jc w:val="both"/>
        <w:rPr>
          <w:rFonts w:asciiTheme="minorHAnsi" w:hAnsiTheme="minorHAnsi" w:cs="Calibri"/>
          <w:lang w:val="pt-BR"/>
        </w:rPr>
      </w:pPr>
    </w:p>
    <w:p w14:paraId="2CC0AD44" w14:textId="7829B1B7" w:rsidR="00DE2F75" w:rsidRPr="0039612B" w:rsidRDefault="007F6897" w:rsidP="0039612B">
      <w:pPr>
        <w:widowControl w:val="0"/>
        <w:autoSpaceDE w:val="0"/>
        <w:autoSpaceDN w:val="0"/>
        <w:adjustRightInd w:val="0"/>
        <w:ind w:left="90" w:right="-25"/>
        <w:jc w:val="both"/>
        <w:rPr>
          <w:rFonts w:asciiTheme="minorHAnsi" w:hAnsiTheme="minorHAnsi" w:cs="Calibri"/>
          <w:lang w:val="pt-BR"/>
        </w:rPr>
      </w:pPr>
      <w:r>
        <w:rPr>
          <w:rFonts w:asciiTheme="minorHAnsi" w:hAnsiTheme="minorHAnsi" w:cs="Calibri"/>
          <w:lang w:val="pt-BR"/>
        </w:rPr>
        <w:t>Estes conceitos serão sustentados por</w:t>
      </w:r>
      <w:r w:rsidR="00DE2F75" w:rsidRPr="0039612B">
        <w:rPr>
          <w:rFonts w:asciiTheme="minorHAnsi" w:hAnsiTheme="minorHAnsi" w:cs="Calibri"/>
          <w:lang w:val="pt-BR"/>
        </w:rPr>
        <w:t xml:space="preserve"> uma componente prática </w:t>
      </w:r>
      <w:r>
        <w:rPr>
          <w:rFonts w:asciiTheme="minorHAnsi" w:hAnsiTheme="minorHAnsi" w:cs="Calibri"/>
          <w:lang w:val="pt-BR"/>
        </w:rPr>
        <w:t>que permitirá a transferência de capacidades e de instrumentos, com o objectivo de</w:t>
      </w:r>
      <w:r w:rsidR="00597D2C" w:rsidRPr="0039612B">
        <w:rPr>
          <w:rFonts w:asciiTheme="minorHAnsi" w:hAnsiTheme="minorHAnsi" w:cs="Calibri"/>
          <w:lang w:val="pt-BR"/>
        </w:rPr>
        <w:t xml:space="preserve"> </w:t>
      </w:r>
      <w:r w:rsidR="00903905" w:rsidRPr="0039612B">
        <w:rPr>
          <w:rFonts w:asciiTheme="minorHAnsi" w:hAnsiTheme="minorHAnsi" w:cs="Calibri"/>
          <w:lang w:val="pt-BR"/>
        </w:rPr>
        <w:t xml:space="preserve">garantir </w:t>
      </w:r>
      <w:r w:rsidR="00DE2F75" w:rsidRPr="0039612B">
        <w:rPr>
          <w:rFonts w:asciiTheme="minorHAnsi" w:hAnsiTheme="minorHAnsi" w:cs="Calibri"/>
          <w:lang w:val="pt-BR"/>
        </w:rPr>
        <w:t xml:space="preserve">a elaboração dos quadros lógicos do Programa Ação Parlamentar e da Unidade e Apoio Administrativo </w:t>
      </w:r>
      <w:r w:rsidR="00903905" w:rsidRPr="0039612B">
        <w:rPr>
          <w:rFonts w:asciiTheme="minorHAnsi" w:hAnsiTheme="minorHAnsi" w:cs="Calibri"/>
          <w:lang w:val="pt-BR"/>
        </w:rPr>
        <w:t>relativos ao f</w:t>
      </w:r>
      <w:r w:rsidR="00DE2F75" w:rsidRPr="0039612B">
        <w:rPr>
          <w:rFonts w:asciiTheme="minorHAnsi" w:hAnsiTheme="minorHAnsi" w:cs="Calibri"/>
          <w:lang w:val="pt-BR"/>
        </w:rPr>
        <w:t>uncionamento da ANCV.</w:t>
      </w:r>
    </w:p>
    <w:p w14:paraId="76C3D29B" w14:textId="77777777" w:rsidR="0039612B" w:rsidRPr="0039612B" w:rsidRDefault="0039612B" w:rsidP="0039612B">
      <w:pPr>
        <w:widowControl w:val="0"/>
        <w:autoSpaceDE w:val="0"/>
        <w:autoSpaceDN w:val="0"/>
        <w:adjustRightInd w:val="0"/>
        <w:ind w:left="90" w:right="-25"/>
        <w:jc w:val="both"/>
        <w:rPr>
          <w:rFonts w:asciiTheme="minorHAnsi" w:hAnsiTheme="minorHAnsi" w:cs="Calibri"/>
          <w:lang w:val="pt-BR"/>
        </w:rPr>
      </w:pPr>
    </w:p>
    <w:p w14:paraId="51737A65" w14:textId="77777777" w:rsidR="0039612B" w:rsidRPr="0039612B" w:rsidRDefault="0039612B" w:rsidP="0039612B">
      <w:pPr>
        <w:widowControl w:val="0"/>
        <w:autoSpaceDE w:val="0"/>
        <w:autoSpaceDN w:val="0"/>
        <w:adjustRightInd w:val="0"/>
        <w:ind w:left="90" w:right="-25"/>
        <w:jc w:val="both"/>
        <w:rPr>
          <w:rFonts w:asciiTheme="minorHAnsi" w:hAnsiTheme="minorHAnsi" w:cs="Calibri"/>
          <w:lang w:val="pt-BR"/>
        </w:rPr>
      </w:pPr>
    </w:p>
    <w:p w14:paraId="562B58B8" w14:textId="3625E1C7" w:rsidR="00A75C33" w:rsidRPr="0039612B" w:rsidRDefault="00A75C33" w:rsidP="0039612B">
      <w:pPr>
        <w:ind w:left="90" w:right="-25"/>
        <w:rPr>
          <w:rFonts w:asciiTheme="minorHAnsi" w:hAnsiTheme="minorHAnsi"/>
          <w:lang w:val="pt-PT"/>
        </w:rPr>
      </w:pPr>
      <w:r w:rsidRPr="0039612B">
        <w:rPr>
          <w:rFonts w:asciiTheme="minorHAnsi" w:hAnsiTheme="minorHAnsi" w:cs="Arial Narrow"/>
          <w:lang w:val="pt-PT"/>
        </w:rPr>
        <w:t xml:space="preserve">O ato de abertura </w:t>
      </w:r>
      <w:r w:rsidRPr="0039612B">
        <w:rPr>
          <w:rFonts w:asciiTheme="minorHAnsi" w:hAnsiTheme="minorHAnsi"/>
          <w:lang w:val="pt-PT"/>
        </w:rPr>
        <w:t xml:space="preserve">que acontece </w:t>
      </w:r>
      <w:r w:rsidRPr="0039612B">
        <w:rPr>
          <w:rFonts w:asciiTheme="minorHAnsi" w:hAnsiTheme="minorHAnsi" w:cs="Arial Narrow"/>
          <w:lang w:val="pt-PT"/>
        </w:rPr>
        <w:t xml:space="preserve">pelas </w:t>
      </w:r>
      <w:r w:rsidR="00FF75F3" w:rsidRPr="0039612B">
        <w:rPr>
          <w:rFonts w:asciiTheme="minorHAnsi" w:hAnsiTheme="minorHAnsi" w:cs="Arial Narrow"/>
          <w:b/>
          <w:lang w:val="pt-PT"/>
        </w:rPr>
        <w:t>9</w:t>
      </w:r>
      <w:r w:rsidRPr="0039612B">
        <w:rPr>
          <w:rFonts w:asciiTheme="minorHAnsi" w:hAnsiTheme="minorHAnsi" w:cs="Arial Narrow"/>
          <w:b/>
          <w:lang w:val="pt-PT"/>
        </w:rPr>
        <w:t>h00</w:t>
      </w:r>
      <w:r w:rsidRPr="0039612B">
        <w:rPr>
          <w:rFonts w:asciiTheme="minorHAnsi" w:hAnsiTheme="minorHAnsi" w:cs="Arial Narrow"/>
          <w:lang w:val="pt-PT"/>
        </w:rPr>
        <w:t xml:space="preserve"> será presidido pel</w:t>
      </w:r>
      <w:r w:rsidR="00506D10" w:rsidRPr="0039612B">
        <w:rPr>
          <w:rFonts w:asciiTheme="minorHAnsi" w:hAnsiTheme="minorHAnsi" w:cs="Arial Narrow"/>
          <w:lang w:val="pt-PT"/>
        </w:rPr>
        <w:t>a</w:t>
      </w:r>
      <w:r w:rsidRPr="0039612B">
        <w:rPr>
          <w:rFonts w:asciiTheme="minorHAnsi" w:hAnsiTheme="minorHAnsi" w:cs="Arial Narrow"/>
          <w:lang w:val="pt-PT"/>
        </w:rPr>
        <w:t xml:space="preserve"> </w:t>
      </w:r>
      <w:r w:rsidR="00506D10" w:rsidRPr="00DC1764">
        <w:rPr>
          <w:rStyle w:val="Strong"/>
          <w:rFonts w:asciiTheme="minorHAnsi" w:hAnsiTheme="minorHAnsi"/>
          <w:b w:val="0"/>
          <w:lang w:val="pt-PT"/>
        </w:rPr>
        <w:t>Secretária-Geral da ANCV</w:t>
      </w:r>
      <w:r w:rsidRPr="00DC1764">
        <w:rPr>
          <w:rFonts w:asciiTheme="minorHAnsi" w:hAnsiTheme="minorHAnsi" w:cs="Arial Narrow"/>
          <w:b/>
          <w:lang w:val="pt-PT"/>
        </w:rPr>
        <w:t>,</w:t>
      </w:r>
      <w:r w:rsidRPr="0039612B">
        <w:rPr>
          <w:rFonts w:asciiTheme="minorHAnsi" w:hAnsiTheme="minorHAnsi" w:cs="Arial Narrow"/>
          <w:b/>
          <w:lang w:val="pt-PT"/>
        </w:rPr>
        <w:t xml:space="preserve"> </w:t>
      </w:r>
      <w:r w:rsidR="00DC1764" w:rsidRPr="00DC1764">
        <w:rPr>
          <w:rFonts w:asciiTheme="minorHAnsi" w:hAnsiTheme="minorHAnsi" w:cs="Arial Narrow"/>
          <w:lang w:val="pt-PT"/>
        </w:rPr>
        <w:t>Sra.</w:t>
      </w:r>
      <w:r w:rsidR="00DC1764">
        <w:rPr>
          <w:rFonts w:asciiTheme="minorHAnsi" w:hAnsiTheme="minorHAnsi" w:cs="Arial Narrow"/>
          <w:b/>
          <w:lang w:val="pt-PT"/>
        </w:rPr>
        <w:t xml:space="preserve"> </w:t>
      </w:r>
      <w:r w:rsidR="00506D10" w:rsidRPr="0039612B">
        <w:rPr>
          <w:rFonts w:asciiTheme="minorHAnsi" w:hAnsiTheme="minorHAnsi" w:cs="Arial Narrow"/>
          <w:b/>
          <w:lang w:val="pt-PT"/>
        </w:rPr>
        <w:t xml:space="preserve">Libéria </w:t>
      </w:r>
      <w:r w:rsidR="00D01F3E" w:rsidRPr="0039612B">
        <w:rPr>
          <w:rFonts w:asciiTheme="minorHAnsi" w:hAnsiTheme="minorHAnsi" w:cs="Arial Narrow"/>
          <w:b/>
          <w:lang w:val="pt-PT"/>
        </w:rPr>
        <w:t>Brito</w:t>
      </w:r>
      <w:r w:rsidR="00D01F3E" w:rsidRPr="0039612B">
        <w:rPr>
          <w:rFonts w:asciiTheme="minorHAnsi" w:hAnsiTheme="minorHAnsi" w:cs="Arial Narrow"/>
          <w:lang w:val="pt-PT"/>
        </w:rPr>
        <w:t xml:space="preserve">, </w:t>
      </w:r>
      <w:r w:rsidR="007F6897">
        <w:rPr>
          <w:rFonts w:asciiTheme="minorHAnsi" w:hAnsiTheme="minorHAnsi" w:cs="Arial Narrow"/>
          <w:lang w:val="pt-PT"/>
        </w:rPr>
        <w:t xml:space="preserve">que será acompanhada </w:t>
      </w:r>
      <w:r w:rsidR="000A1573">
        <w:rPr>
          <w:rFonts w:asciiTheme="minorHAnsi" w:hAnsiTheme="minorHAnsi" w:cs="Arial Narrow"/>
          <w:lang w:val="pt-PT"/>
        </w:rPr>
        <w:t xml:space="preserve">pela </w:t>
      </w:r>
      <w:r w:rsidR="000A1573" w:rsidRPr="00DC1764">
        <w:rPr>
          <w:rStyle w:val="Strong"/>
          <w:rFonts w:asciiTheme="minorHAnsi" w:hAnsiTheme="minorHAnsi"/>
          <w:b w:val="0"/>
          <w:lang w:val="pt-PT"/>
        </w:rPr>
        <w:t>Sra.</w:t>
      </w:r>
      <w:r w:rsidR="000A1573">
        <w:rPr>
          <w:rStyle w:val="Strong"/>
          <w:rFonts w:asciiTheme="minorHAnsi" w:hAnsiTheme="minorHAnsi"/>
          <w:lang w:val="pt-PT"/>
        </w:rPr>
        <w:t xml:space="preserve"> Marie Dimond</w:t>
      </w:r>
      <w:r w:rsidR="000A1573" w:rsidRPr="00DC1764">
        <w:rPr>
          <w:rStyle w:val="Strong"/>
          <w:rFonts w:asciiTheme="minorHAnsi" w:hAnsiTheme="minorHAnsi"/>
          <w:b w:val="0"/>
          <w:lang w:val="pt-PT"/>
        </w:rPr>
        <w:t>,</w:t>
      </w:r>
      <w:r w:rsidR="000A1573">
        <w:rPr>
          <w:rStyle w:val="Strong"/>
          <w:rFonts w:asciiTheme="minorHAnsi" w:hAnsiTheme="minorHAnsi"/>
          <w:lang w:val="pt-PT"/>
        </w:rPr>
        <w:t xml:space="preserve"> </w:t>
      </w:r>
      <w:r w:rsidR="000A1573" w:rsidRPr="00DC1764">
        <w:rPr>
          <w:rStyle w:val="Strong"/>
          <w:rFonts w:asciiTheme="minorHAnsi" w:hAnsiTheme="minorHAnsi"/>
          <w:b w:val="0"/>
          <w:lang w:val="pt-PT"/>
        </w:rPr>
        <w:t xml:space="preserve">Representante Residente Adjunta do PNUD, e pela </w:t>
      </w:r>
      <w:r w:rsidR="000A1573" w:rsidRPr="003C42F8">
        <w:rPr>
          <w:rStyle w:val="Strong"/>
          <w:rFonts w:asciiTheme="minorHAnsi" w:hAnsiTheme="minorHAnsi"/>
          <w:b w:val="0"/>
          <w:lang w:val="pt-PT"/>
        </w:rPr>
        <w:t>Sra.</w:t>
      </w:r>
      <w:r w:rsidR="000A1573" w:rsidRPr="003C42F8">
        <w:rPr>
          <w:rStyle w:val="Strong"/>
          <w:rFonts w:asciiTheme="minorHAnsi" w:hAnsiTheme="minorHAnsi"/>
          <w:lang w:val="pt-PT"/>
        </w:rPr>
        <w:t xml:space="preserve"> </w:t>
      </w:r>
      <w:r w:rsidR="005705CB">
        <w:rPr>
          <w:rStyle w:val="Strong"/>
          <w:rFonts w:asciiTheme="minorHAnsi" w:hAnsiTheme="minorHAnsi"/>
          <w:lang w:val="pt-PT"/>
        </w:rPr>
        <w:t>Cassandra Pe</w:t>
      </w:r>
      <w:r w:rsidR="003C42F8">
        <w:rPr>
          <w:rStyle w:val="Strong"/>
          <w:rFonts w:asciiTheme="minorHAnsi" w:hAnsiTheme="minorHAnsi"/>
          <w:lang w:val="pt-PT"/>
        </w:rPr>
        <w:t>reira</w:t>
      </w:r>
      <w:r w:rsidR="000A1573" w:rsidRPr="003C42F8">
        <w:rPr>
          <w:rStyle w:val="Strong"/>
          <w:rFonts w:asciiTheme="minorHAnsi" w:hAnsiTheme="minorHAnsi"/>
          <w:b w:val="0"/>
          <w:lang w:val="pt-PT"/>
        </w:rPr>
        <w:t xml:space="preserve">, </w:t>
      </w:r>
      <w:r w:rsidR="000A1573" w:rsidRPr="00DC1764">
        <w:rPr>
          <w:rStyle w:val="Strong"/>
          <w:rFonts w:asciiTheme="minorHAnsi" w:hAnsiTheme="minorHAnsi"/>
          <w:b w:val="0"/>
          <w:lang w:val="pt-PT"/>
        </w:rPr>
        <w:t>Adida</w:t>
      </w:r>
      <w:r w:rsidR="000A1573" w:rsidRPr="00DC1764">
        <w:rPr>
          <w:rFonts w:asciiTheme="minorHAnsi" w:hAnsiTheme="minorHAnsi" w:cs="Arial Narrow"/>
          <w:b/>
          <w:lang w:val="pt-PT"/>
        </w:rPr>
        <w:t xml:space="preserve"> </w:t>
      </w:r>
      <w:r w:rsidR="000A1573" w:rsidRPr="003C42F8">
        <w:rPr>
          <w:rFonts w:asciiTheme="minorHAnsi" w:hAnsiTheme="minorHAnsi" w:cs="Arial Narrow"/>
          <w:lang w:val="pt-PT"/>
        </w:rPr>
        <w:t>da</w:t>
      </w:r>
      <w:r w:rsidR="000A1573" w:rsidRPr="00DC1764">
        <w:rPr>
          <w:rFonts w:asciiTheme="minorHAnsi" w:hAnsiTheme="minorHAnsi" w:cs="Arial Narrow"/>
          <w:b/>
          <w:lang w:val="pt-PT"/>
        </w:rPr>
        <w:t xml:space="preserve"> </w:t>
      </w:r>
      <w:r w:rsidR="004F0812" w:rsidRPr="00DC1764">
        <w:rPr>
          <w:rStyle w:val="Strong"/>
          <w:rFonts w:asciiTheme="minorHAnsi" w:hAnsiTheme="minorHAnsi"/>
          <w:b w:val="0"/>
          <w:lang w:val="pt-PT"/>
        </w:rPr>
        <w:t xml:space="preserve">Delegação da União </w:t>
      </w:r>
      <w:r w:rsidR="00506D10" w:rsidRPr="00DC1764">
        <w:rPr>
          <w:rStyle w:val="Strong"/>
          <w:rFonts w:asciiTheme="minorHAnsi" w:hAnsiTheme="minorHAnsi"/>
          <w:b w:val="0"/>
          <w:lang w:val="pt-PT"/>
        </w:rPr>
        <w:t xml:space="preserve">Europeia, </w:t>
      </w:r>
      <w:r w:rsidRPr="00DC1764">
        <w:rPr>
          <w:rStyle w:val="Strong"/>
          <w:rFonts w:asciiTheme="minorHAnsi" w:hAnsiTheme="minorHAnsi"/>
          <w:b w:val="0"/>
          <w:lang w:val="pt-PT"/>
        </w:rPr>
        <w:t xml:space="preserve">em Cabo </w:t>
      </w:r>
      <w:r w:rsidR="000A1573" w:rsidRPr="00DC1764">
        <w:rPr>
          <w:rStyle w:val="Strong"/>
          <w:rFonts w:asciiTheme="minorHAnsi" w:hAnsiTheme="minorHAnsi"/>
          <w:b w:val="0"/>
          <w:lang w:val="pt-PT"/>
        </w:rPr>
        <w:t>Verde.</w:t>
      </w:r>
    </w:p>
    <w:p w14:paraId="57F7777D" w14:textId="77777777" w:rsidR="00A75C33" w:rsidRPr="0039612B" w:rsidRDefault="00A75C33" w:rsidP="0039612B">
      <w:pPr>
        <w:autoSpaceDE w:val="0"/>
        <w:autoSpaceDN w:val="0"/>
        <w:adjustRightInd w:val="0"/>
        <w:ind w:left="90" w:right="-25"/>
        <w:jc w:val="both"/>
        <w:rPr>
          <w:rFonts w:asciiTheme="minorHAnsi" w:hAnsiTheme="minorHAnsi" w:cs="Arial"/>
          <w:lang w:val="pt-BR" w:eastAsia="en-GB"/>
        </w:rPr>
      </w:pPr>
    </w:p>
    <w:p w14:paraId="558A4888" w14:textId="738B2C17" w:rsidR="0039612B" w:rsidRDefault="0039612B" w:rsidP="0039612B">
      <w:pPr>
        <w:ind w:left="90" w:right="-25"/>
        <w:jc w:val="both"/>
        <w:rPr>
          <w:rFonts w:asciiTheme="minorHAnsi" w:hAnsiTheme="minorHAnsi" w:cs="Arial"/>
          <w:lang w:val="pt-PT" w:eastAsia="en-GB"/>
        </w:rPr>
      </w:pPr>
      <w:r w:rsidRPr="0039612B">
        <w:rPr>
          <w:rFonts w:asciiTheme="minorHAnsi" w:hAnsiTheme="minorHAnsi"/>
          <w:lang w:val="pt-BR"/>
        </w:rPr>
        <w:t xml:space="preserve">Recorde-se que o </w:t>
      </w:r>
      <w:r w:rsidRPr="00DC1764">
        <w:rPr>
          <w:rFonts w:asciiTheme="minorHAnsi" w:hAnsiTheme="minorHAnsi"/>
          <w:b/>
          <w:lang w:val="pt-BR"/>
        </w:rPr>
        <w:t>projecto Pro PALOP-TL ISC</w:t>
      </w:r>
      <w:r w:rsidRPr="0039612B">
        <w:rPr>
          <w:rFonts w:asciiTheme="minorHAnsi" w:hAnsiTheme="minorHAnsi"/>
          <w:lang w:val="pt-BR"/>
        </w:rPr>
        <w:t xml:space="preserve"> </w:t>
      </w:r>
      <w:r w:rsidRPr="00DC1764">
        <w:rPr>
          <w:rFonts w:asciiTheme="minorHAnsi" w:hAnsiTheme="minorHAnsi"/>
          <w:b/>
          <w:lang w:val="pt-BR"/>
        </w:rPr>
        <w:t>é</w:t>
      </w:r>
      <w:r w:rsidR="004F0812" w:rsidRPr="00DC1764">
        <w:rPr>
          <w:rFonts w:asciiTheme="minorHAnsi" w:hAnsiTheme="minorHAnsi" w:cs="Arial Narrow"/>
          <w:b/>
          <w:lang w:val="pt-PT"/>
        </w:rPr>
        <w:t xml:space="preserve"> </w:t>
      </w:r>
      <w:r w:rsidR="00A75C33" w:rsidRPr="00DC1764">
        <w:rPr>
          <w:rFonts w:asciiTheme="minorHAnsi" w:hAnsiTheme="minorHAnsi"/>
          <w:b/>
          <w:lang w:val="pt-PT"/>
        </w:rPr>
        <w:t>inteiramente</w:t>
      </w:r>
      <w:r w:rsidR="004F0812" w:rsidRPr="00DC1764">
        <w:rPr>
          <w:rFonts w:asciiTheme="minorHAnsi" w:hAnsiTheme="minorHAnsi"/>
          <w:b/>
          <w:lang w:val="pt-PT"/>
        </w:rPr>
        <w:t xml:space="preserve"> </w:t>
      </w:r>
      <w:r w:rsidR="00A75C33" w:rsidRPr="00DC1764">
        <w:rPr>
          <w:rFonts w:asciiTheme="minorHAnsi" w:hAnsiTheme="minorHAnsi"/>
          <w:b/>
          <w:lang w:val="pt-PT"/>
        </w:rPr>
        <w:t xml:space="preserve">financiado pela União Europeia </w:t>
      </w:r>
      <w:r w:rsidR="00A12074" w:rsidRPr="00DC1764">
        <w:rPr>
          <w:rFonts w:asciiTheme="minorHAnsi" w:hAnsiTheme="minorHAnsi"/>
          <w:b/>
          <w:lang w:val="pt-PT"/>
        </w:rPr>
        <w:t>n</w:t>
      </w:r>
      <w:r w:rsidR="00A75C33" w:rsidRPr="00DC1764">
        <w:rPr>
          <w:rFonts w:asciiTheme="minorHAnsi" w:hAnsiTheme="minorHAnsi"/>
          <w:b/>
          <w:lang w:val="pt-PT"/>
        </w:rPr>
        <w:t>um montante total de 6.5 milhões de euros</w:t>
      </w:r>
      <w:r w:rsidR="00A75C33" w:rsidRPr="0039612B">
        <w:rPr>
          <w:rFonts w:asciiTheme="minorHAnsi" w:hAnsiTheme="minorHAnsi"/>
          <w:lang w:val="pt-PT"/>
        </w:rPr>
        <w:t xml:space="preserve">, dos quais 6.4 milhões </w:t>
      </w:r>
      <w:r w:rsidR="00A75C33" w:rsidRPr="00DC1764">
        <w:rPr>
          <w:rFonts w:asciiTheme="minorHAnsi" w:hAnsiTheme="minorHAnsi"/>
          <w:b/>
          <w:lang w:val="pt-PT"/>
        </w:rPr>
        <w:t>administrados diretamente pelo PNUD</w:t>
      </w:r>
      <w:r w:rsidR="00A75C33" w:rsidRPr="0039612B">
        <w:rPr>
          <w:rFonts w:asciiTheme="minorHAnsi" w:hAnsiTheme="minorHAnsi"/>
          <w:lang w:val="pt-PT"/>
        </w:rPr>
        <w:t> </w:t>
      </w:r>
      <w:r w:rsidRPr="0039612B">
        <w:rPr>
          <w:rFonts w:asciiTheme="minorHAnsi" w:hAnsiTheme="minorHAnsi"/>
          <w:lang w:val="pt-PT"/>
        </w:rPr>
        <w:t xml:space="preserve">e </w:t>
      </w:r>
      <w:r w:rsidR="00A75C33" w:rsidRPr="0039612B">
        <w:rPr>
          <w:rFonts w:asciiTheme="minorHAnsi" w:hAnsiTheme="minorHAnsi" w:cs="Arial"/>
          <w:lang w:val="pt-PT" w:eastAsia="en-GB"/>
        </w:rPr>
        <w:t xml:space="preserve">visa o </w:t>
      </w:r>
      <w:r w:rsidR="00A75C33" w:rsidRPr="00DC1764">
        <w:rPr>
          <w:rFonts w:asciiTheme="minorHAnsi" w:hAnsiTheme="minorHAnsi" w:cs="Arial"/>
          <w:b/>
          <w:lang w:val="pt-PT" w:eastAsia="en-GB"/>
        </w:rPr>
        <w:t xml:space="preserve">reforço das capacidades </w:t>
      </w:r>
      <w:r w:rsidR="00271639" w:rsidRPr="00DC1764">
        <w:rPr>
          <w:rFonts w:asciiTheme="minorHAnsi" w:hAnsiTheme="minorHAnsi" w:cs="Arial"/>
          <w:b/>
          <w:lang w:val="pt-PT" w:eastAsia="en-GB"/>
        </w:rPr>
        <w:t>das I</w:t>
      </w:r>
      <w:r w:rsidR="00DC1764" w:rsidRPr="00DC1764">
        <w:rPr>
          <w:rFonts w:asciiTheme="minorHAnsi" w:hAnsiTheme="minorHAnsi" w:cs="Arial"/>
          <w:b/>
          <w:lang w:val="pt-PT" w:eastAsia="en-GB"/>
        </w:rPr>
        <w:t xml:space="preserve">nstituições </w:t>
      </w:r>
      <w:r w:rsidR="00271639" w:rsidRPr="00DC1764">
        <w:rPr>
          <w:rFonts w:asciiTheme="minorHAnsi" w:hAnsiTheme="minorHAnsi" w:cs="Arial"/>
          <w:b/>
          <w:lang w:val="pt-PT" w:eastAsia="en-GB"/>
        </w:rPr>
        <w:t>S</w:t>
      </w:r>
      <w:r w:rsidR="00DC1764" w:rsidRPr="00DC1764">
        <w:rPr>
          <w:rFonts w:asciiTheme="minorHAnsi" w:hAnsiTheme="minorHAnsi" w:cs="Arial"/>
          <w:b/>
          <w:lang w:val="pt-PT" w:eastAsia="en-GB"/>
        </w:rPr>
        <w:t xml:space="preserve">uperiores de </w:t>
      </w:r>
      <w:r w:rsidR="00271639" w:rsidRPr="00DC1764">
        <w:rPr>
          <w:rFonts w:asciiTheme="minorHAnsi" w:hAnsiTheme="minorHAnsi" w:cs="Arial"/>
          <w:b/>
          <w:lang w:val="pt-PT" w:eastAsia="en-GB"/>
        </w:rPr>
        <w:t>C</w:t>
      </w:r>
      <w:r w:rsidR="00DC1764" w:rsidRPr="00DC1764">
        <w:rPr>
          <w:rFonts w:asciiTheme="minorHAnsi" w:hAnsiTheme="minorHAnsi" w:cs="Arial"/>
          <w:b/>
          <w:lang w:val="pt-PT" w:eastAsia="en-GB"/>
        </w:rPr>
        <w:t>ontrolo</w:t>
      </w:r>
      <w:r w:rsidR="00A12074" w:rsidRPr="00DC1764">
        <w:rPr>
          <w:rFonts w:asciiTheme="minorHAnsi" w:hAnsiTheme="minorHAnsi" w:cs="Arial"/>
          <w:b/>
          <w:lang w:val="pt-PT" w:eastAsia="en-GB"/>
        </w:rPr>
        <w:t xml:space="preserve">, </w:t>
      </w:r>
      <w:r w:rsidR="00DC1764" w:rsidRPr="00DC1764">
        <w:rPr>
          <w:rFonts w:asciiTheme="minorHAnsi" w:hAnsiTheme="minorHAnsi" w:cs="Arial"/>
          <w:b/>
          <w:lang w:val="pt-PT" w:eastAsia="en-GB"/>
        </w:rPr>
        <w:t xml:space="preserve">Parlamentos e Sociedade Civil para o controlo externo, </w:t>
      </w:r>
      <w:r w:rsidR="00A75C33" w:rsidRPr="00DC1764">
        <w:rPr>
          <w:rFonts w:asciiTheme="minorHAnsi" w:hAnsiTheme="minorHAnsi" w:cs="Arial"/>
          <w:b/>
          <w:lang w:val="pt-PT" w:eastAsia="en-GB"/>
        </w:rPr>
        <w:t xml:space="preserve">fiscalização parlamentar </w:t>
      </w:r>
      <w:r w:rsidR="00DC1764" w:rsidRPr="00DC1764">
        <w:rPr>
          <w:rFonts w:asciiTheme="minorHAnsi" w:hAnsiTheme="minorHAnsi" w:cs="Arial"/>
          <w:b/>
          <w:lang w:val="pt-PT" w:eastAsia="en-GB"/>
        </w:rPr>
        <w:t xml:space="preserve">e escrutínio público </w:t>
      </w:r>
      <w:r w:rsidR="00A75C33" w:rsidRPr="00DC1764">
        <w:rPr>
          <w:rFonts w:asciiTheme="minorHAnsi" w:hAnsiTheme="minorHAnsi" w:cs="Arial"/>
          <w:b/>
          <w:lang w:val="pt-PT" w:eastAsia="en-GB"/>
        </w:rPr>
        <w:t xml:space="preserve">das </w:t>
      </w:r>
      <w:r w:rsidR="00A12074" w:rsidRPr="00DC1764">
        <w:rPr>
          <w:rFonts w:asciiTheme="minorHAnsi" w:hAnsiTheme="minorHAnsi" w:cs="Arial"/>
          <w:b/>
          <w:lang w:val="pt-PT" w:eastAsia="en-GB"/>
        </w:rPr>
        <w:t xml:space="preserve">despesas e </w:t>
      </w:r>
      <w:r w:rsidR="00A75C33" w:rsidRPr="00DC1764">
        <w:rPr>
          <w:rFonts w:asciiTheme="minorHAnsi" w:hAnsiTheme="minorHAnsi" w:cs="Arial"/>
          <w:b/>
          <w:lang w:val="pt-PT" w:eastAsia="en-GB"/>
        </w:rPr>
        <w:t>contas públicas</w:t>
      </w:r>
      <w:r w:rsidR="00A75C33" w:rsidRPr="0039612B">
        <w:rPr>
          <w:rFonts w:asciiTheme="minorHAnsi" w:hAnsiTheme="minorHAnsi" w:cs="Arial"/>
          <w:lang w:val="pt-PT" w:eastAsia="en-GB"/>
        </w:rPr>
        <w:t>, com ações a serem realizadas</w:t>
      </w:r>
      <w:r w:rsidR="00182735" w:rsidRPr="0039612B">
        <w:rPr>
          <w:rFonts w:asciiTheme="minorHAnsi" w:hAnsiTheme="minorHAnsi" w:cs="Arial"/>
          <w:lang w:val="pt-PT" w:eastAsia="en-GB"/>
        </w:rPr>
        <w:t xml:space="preserve"> </w:t>
      </w:r>
      <w:r w:rsidR="00C34239" w:rsidRPr="0039612B">
        <w:rPr>
          <w:rFonts w:asciiTheme="minorHAnsi" w:hAnsiTheme="minorHAnsi" w:cs="Arial"/>
          <w:lang w:val="pt-PT" w:eastAsia="en-GB"/>
        </w:rPr>
        <w:t>nu</w:t>
      </w:r>
      <w:r w:rsidR="00A12074" w:rsidRPr="0039612B">
        <w:rPr>
          <w:rFonts w:asciiTheme="minorHAnsi" w:hAnsiTheme="minorHAnsi" w:cs="Arial"/>
          <w:lang w:val="pt-PT" w:eastAsia="en-GB"/>
        </w:rPr>
        <w:t xml:space="preserve">m </w:t>
      </w:r>
      <w:r w:rsidR="00597D2C" w:rsidRPr="0039612B">
        <w:rPr>
          <w:rFonts w:asciiTheme="minorHAnsi" w:hAnsiTheme="minorHAnsi" w:cs="Arial"/>
          <w:lang w:val="pt-PT" w:eastAsia="en-GB"/>
        </w:rPr>
        <w:t>horizonte</w:t>
      </w:r>
      <w:r w:rsidR="00A12074" w:rsidRPr="0039612B">
        <w:rPr>
          <w:rFonts w:asciiTheme="minorHAnsi" w:hAnsiTheme="minorHAnsi" w:cs="Arial"/>
          <w:lang w:val="pt-PT" w:eastAsia="en-GB"/>
        </w:rPr>
        <w:t xml:space="preserve"> de três anos (2014-2016)</w:t>
      </w:r>
      <w:r w:rsidR="004F0812" w:rsidRPr="0039612B">
        <w:rPr>
          <w:rFonts w:asciiTheme="minorHAnsi" w:hAnsiTheme="minorHAnsi" w:cs="Arial"/>
          <w:lang w:val="pt-PT" w:eastAsia="en-GB"/>
        </w:rPr>
        <w:t xml:space="preserve"> </w:t>
      </w:r>
      <w:r w:rsidR="00A75C33" w:rsidRPr="0039612B">
        <w:rPr>
          <w:rFonts w:asciiTheme="minorHAnsi" w:hAnsiTheme="minorHAnsi" w:cs="Arial"/>
          <w:lang w:val="pt-PT" w:eastAsia="en-GB"/>
        </w:rPr>
        <w:t>em</w:t>
      </w:r>
      <w:r w:rsidR="004F0812" w:rsidRPr="0039612B">
        <w:rPr>
          <w:rFonts w:asciiTheme="minorHAnsi" w:hAnsiTheme="minorHAnsi" w:cs="Arial"/>
          <w:lang w:val="pt-PT" w:eastAsia="en-GB"/>
        </w:rPr>
        <w:t xml:space="preserve"> </w:t>
      </w:r>
      <w:r w:rsidR="00A75C33" w:rsidRPr="0039612B">
        <w:rPr>
          <w:rFonts w:asciiTheme="minorHAnsi" w:hAnsiTheme="minorHAnsi" w:cs="Arial"/>
          <w:lang w:val="pt-PT" w:eastAsia="en-GB"/>
        </w:rPr>
        <w:t>todos os PALOP e em Timor-Leste</w:t>
      </w:r>
      <w:r w:rsidR="00A12074" w:rsidRPr="0039612B">
        <w:rPr>
          <w:rFonts w:asciiTheme="minorHAnsi" w:hAnsiTheme="minorHAnsi" w:cs="Arial"/>
          <w:lang w:val="pt-PT" w:eastAsia="en-GB"/>
        </w:rPr>
        <w:t>.</w:t>
      </w:r>
    </w:p>
    <w:p w14:paraId="3866D4F0" w14:textId="77777777" w:rsidR="000A1573" w:rsidRDefault="000A1573" w:rsidP="0039612B">
      <w:pPr>
        <w:ind w:left="90" w:right="-25"/>
        <w:jc w:val="both"/>
        <w:rPr>
          <w:rFonts w:ascii="Calibri" w:hAnsi="Calibri" w:cs="Arial"/>
          <w:lang w:val="pt-PT" w:eastAsia="en-GB"/>
        </w:rPr>
      </w:pPr>
    </w:p>
    <w:p w14:paraId="350D741B" w14:textId="77777777" w:rsidR="0039612B" w:rsidRDefault="0039612B" w:rsidP="0039612B">
      <w:pPr>
        <w:ind w:left="90" w:right="-25"/>
        <w:jc w:val="both"/>
        <w:rPr>
          <w:rFonts w:ascii="Calibri" w:hAnsi="Calibri" w:cs="Arial"/>
          <w:lang w:val="pt-PT" w:eastAsia="en-GB"/>
        </w:rPr>
      </w:pPr>
    </w:p>
    <w:p w14:paraId="602BFC75" w14:textId="77777777" w:rsidR="0039612B" w:rsidRDefault="0039612B" w:rsidP="0039612B">
      <w:pPr>
        <w:ind w:left="90" w:right="-25"/>
        <w:jc w:val="both"/>
        <w:rPr>
          <w:rFonts w:ascii="Calibri" w:hAnsi="Calibri" w:cs="Arial"/>
          <w:lang w:val="pt-PT" w:eastAsia="en-GB"/>
        </w:rPr>
      </w:pPr>
    </w:p>
    <w:p w14:paraId="12810DBE" w14:textId="77777777" w:rsidR="0039612B" w:rsidRDefault="0039612B" w:rsidP="0039612B">
      <w:pPr>
        <w:ind w:left="90" w:right="-25"/>
        <w:jc w:val="both"/>
        <w:rPr>
          <w:rFonts w:ascii="Calibri" w:hAnsi="Calibri" w:cs="Arial"/>
          <w:lang w:val="pt-PT" w:eastAsia="en-GB"/>
        </w:rPr>
      </w:pPr>
    </w:p>
    <w:p w14:paraId="7BF8E173" w14:textId="77777777" w:rsidR="0039612B" w:rsidRDefault="0039612B" w:rsidP="0039612B">
      <w:pPr>
        <w:ind w:left="90" w:right="-25"/>
        <w:jc w:val="both"/>
        <w:rPr>
          <w:rFonts w:ascii="Calibri" w:hAnsi="Calibri" w:cs="Arial"/>
          <w:lang w:val="pt-PT" w:eastAsia="en-GB"/>
        </w:rPr>
      </w:pPr>
    </w:p>
    <w:p w14:paraId="6555E847" w14:textId="77777777" w:rsidR="008B6F07" w:rsidRPr="004F0812" w:rsidRDefault="00182735" w:rsidP="0039612B">
      <w:pPr>
        <w:spacing w:after="120"/>
        <w:ind w:left="90" w:right="-25"/>
        <w:jc w:val="both"/>
        <w:rPr>
          <w:rFonts w:ascii="Calibri" w:hAnsi="Calibri" w:cs="Arial"/>
          <w:b/>
          <w:bCs/>
          <w:sz w:val="18"/>
          <w:szCs w:val="18"/>
          <w:lang w:val="pt-PT"/>
        </w:rPr>
      </w:pPr>
      <w:r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BB50A23" wp14:editId="4B52BCCD">
                <wp:simplePos x="0" y="0"/>
                <wp:positionH relativeFrom="column">
                  <wp:posOffset>163195</wp:posOffset>
                </wp:positionH>
                <wp:positionV relativeFrom="paragraph">
                  <wp:posOffset>130809</wp:posOffset>
                </wp:positionV>
                <wp:extent cx="5165725" cy="0"/>
                <wp:effectExtent l="0" t="0" r="349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E00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.85pt;margin-top:10.3pt;width:406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Mc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"/>
            </w:pict>
          </mc:Fallback>
        </mc:AlternateContent>
      </w:r>
    </w:p>
    <w:p w14:paraId="04F0BE47" w14:textId="62B2AD71" w:rsidR="00E965AD" w:rsidRPr="000A1573" w:rsidRDefault="008B6F07" w:rsidP="000A1573">
      <w:pPr>
        <w:spacing w:after="120"/>
        <w:ind w:left="90" w:right="-25"/>
        <w:jc w:val="both"/>
        <w:textAlignment w:val="baseline"/>
        <w:rPr>
          <w:rFonts w:ascii="Calibri" w:hAnsi="Calibri"/>
          <w:sz w:val="18"/>
          <w:szCs w:val="18"/>
          <w:lang w:val="pt-PT"/>
        </w:rPr>
      </w:pPr>
      <w:r w:rsidRPr="00D01F3E">
        <w:rPr>
          <w:rFonts w:ascii="Calibri" w:hAnsi="Calibri" w:cs="Arial"/>
          <w:bCs/>
          <w:sz w:val="18"/>
          <w:szCs w:val="18"/>
          <w:lang w:val="pt-PT"/>
        </w:rPr>
        <w:t>Para mais informações, contactar</w:t>
      </w:r>
      <w:r w:rsidRPr="004F0812">
        <w:rPr>
          <w:rFonts w:ascii="Calibri" w:hAnsi="Calibri" w:cs="Arial"/>
          <w:b/>
          <w:bCs/>
          <w:sz w:val="18"/>
          <w:szCs w:val="18"/>
          <w:lang w:val="pt-PT"/>
        </w:rPr>
        <w:t xml:space="preserve"> </w:t>
      </w:r>
      <w:r w:rsidR="007461A4">
        <w:rPr>
          <w:rFonts w:ascii="Calibri" w:hAnsi="Calibri" w:cs="Arial"/>
          <w:b/>
          <w:bCs/>
          <w:sz w:val="18"/>
          <w:szCs w:val="18"/>
          <w:lang w:val="pt-PT"/>
        </w:rPr>
        <w:t>Ricardo Godinho Gomes</w:t>
      </w:r>
      <w:r w:rsidR="00D01F3E">
        <w:rPr>
          <w:rFonts w:ascii="Calibri" w:hAnsi="Calibri" w:cs="Arial"/>
          <w:b/>
          <w:bCs/>
          <w:sz w:val="18"/>
          <w:szCs w:val="18"/>
          <w:lang w:val="pt-PT"/>
        </w:rPr>
        <w:t>,</w:t>
      </w:r>
      <w:r w:rsidR="007461A4">
        <w:rPr>
          <w:rFonts w:ascii="Calibri" w:hAnsi="Calibri" w:cs="Arial"/>
          <w:b/>
          <w:bCs/>
          <w:sz w:val="18"/>
          <w:szCs w:val="18"/>
          <w:lang w:val="pt-PT"/>
        </w:rPr>
        <w:t xml:space="preserve"> </w:t>
      </w:r>
      <w:r w:rsidR="00DE2F75" w:rsidRPr="00D01F3E">
        <w:rPr>
          <w:rStyle w:val="Hyperlink"/>
          <w:rFonts w:ascii="Calibri" w:hAnsi="Calibri" w:cs="Arial"/>
          <w:bCs/>
          <w:sz w:val="18"/>
          <w:szCs w:val="18"/>
          <w:lang w:val="pt-PT"/>
        </w:rPr>
        <w:t>ricardo.g.gomes@cv.jo.un.org</w:t>
      </w:r>
      <w:r w:rsidR="00DE2F75" w:rsidRPr="00DE2F75">
        <w:rPr>
          <w:rFonts w:ascii="Calibri" w:hAnsi="Calibri" w:cs="Arial"/>
          <w:b/>
          <w:bCs/>
          <w:sz w:val="18"/>
          <w:szCs w:val="18"/>
          <w:lang w:val="pt-PT"/>
        </w:rPr>
        <w:t xml:space="preserve"> </w:t>
      </w:r>
      <w:r w:rsidR="007461A4" w:rsidRPr="00D01F3E">
        <w:rPr>
          <w:rFonts w:ascii="Calibri" w:hAnsi="Calibri" w:cs="Arial"/>
          <w:bCs/>
          <w:sz w:val="18"/>
          <w:szCs w:val="18"/>
          <w:lang w:val="pt-PT"/>
        </w:rPr>
        <w:t>(Pro</w:t>
      </w:r>
      <w:r w:rsidR="006450C0" w:rsidRPr="00D01F3E">
        <w:rPr>
          <w:rFonts w:ascii="Calibri" w:hAnsi="Calibri" w:cs="Arial"/>
          <w:bCs/>
          <w:sz w:val="18"/>
          <w:szCs w:val="18"/>
          <w:lang w:val="pt-PT"/>
        </w:rPr>
        <w:t xml:space="preserve"> PALOP-TL </w:t>
      </w:r>
      <w:r w:rsidR="00712BF4" w:rsidRPr="00D01F3E">
        <w:rPr>
          <w:rFonts w:ascii="Calibri" w:hAnsi="Calibri" w:cs="Arial"/>
          <w:bCs/>
          <w:sz w:val="18"/>
          <w:szCs w:val="18"/>
          <w:lang w:val="pt-PT"/>
        </w:rPr>
        <w:t>ISC)</w:t>
      </w:r>
      <w:r w:rsidR="00182735">
        <w:rPr>
          <w:rFonts w:ascii="Calibri" w:hAnsi="Calibri" w:cs="Arial"/>
          <w:b/>
          <w:bCs/>
          <w:sz w:val="18"/>
          <w:szCs w:val="18"/>
          <w:lang w:val="pt-PT"/>
        </w:rPr>
        <w:t xml:space="preserve"> </w:t>
      </w:r>
      <w:r w:rsidRPr="004F0812">
        <w:rPr>
          <w:rFonts w:ascii="Calibri" w:hAnsi="Calibri" w:cs="Arial"/>
          <w:b/>
          <w:bCs/>
          <w:sz w:val="18"/>
          <w:szCs w:val="18"/>
          <w:lang w:val="pt-PT"/>
        </w:rPr>
        <w:t xml:space="preserve">Tel: 260 96 </w:t>
      </w:r>
      <w:r w:rsidR="00BE3B68" w:rsidRPr="004F0812">
        <w:rPr>
          <w:rFonts w:ascii="Calibri" w:hAnsi="Calibri" w:cs="Arial"/>
          <w:b/>
          <w:bCs/>
          <w:sz w:val="18"/>
          <w:szCs w:val="18"/>
          <w:lang w:val="pt-PT"/>
        </w:rPr>
        <w:t>5</w:t>
      </w:r>
      <w:r w:rsidR="007461A4">
        <w:rPr>
          <w:rFonts w:ascii="Calibri" w:hAnsi="Calibri" w:cs="Arial"/>
          <w:b/>
          <w:bCs/>
          <w:sz w:val="18"/>
          <w:szCs w:val="18"/>
          <w:lang w:val="pt-PT"/>
        </w:rPr>
        <w:t>0</w:t>
      </w:r>
      <w:r w:rsidRPr="004F0812">
        <w:rPr>
          <w:rFonts w:ascii="Calibri" w:hAnsi="Calibri" w:cs="Arial"/>
          <w:b/>
          <w:bCs/>
          <w:sz w:val="18"/>
          <w:szCs w:val="18"/>
          <w:lang w:val="pt-PT"/>
        </w:rPr>
        <w:t xml:space="preserve"> - Móvel:</w:t>
      </w:r>
      <w:r w:rsidR="00182735">
        <w:rPr>
          <w:rFonts w:ascii="Calibri" w:hAnsi="Calibri" w:cs="Arial"/>
          <w:b/>
          <w:bCs/>
          <w:sz w:val="18"/>
          <w:szCs w:val="18"/>
          <w:lang w:val="pt-PT"/>
        </w:rPr>
        <w:t xml:space="preserve"> </w:t>
      </w:r>
      <w:r w:rsidR="00A75C33" w:rsidRPr="004F0812">
        <w:rPr>
          <w:rFonts w:ascii="Calibri" w:hAnsi="Calibri"/>
          <w:b/>
          <w:sz w:val="18"/>
          <w:szCs w:val="18"/>
          <w:lang w:val="pt-PT"/>
        </w:rPr>
        <w:t>9</w:t>
      </w:r>
      <w:r w:rsidR="007461A4">
        <w:rPr>
          <w:rFonts w:ascii="Calibri" w:hAnsi="Calibri"/>
          <w:b/>
          <w:sz w:val="18"/>
          <w:szCs w:val="18"/>
          <w:lang w:val="pt-PT"/>
        </w:rPr>
        <w:t xml:space="preserve">327687 </w:t>
      </w:r>
      <w:r w:rsidR="00BE3B68" w:rsidRPr="00903905">
        <w:rPr>
          <w:rFonts w:ascii="Calibri" w:hAnsi="Calibri" w:cs="Arial"/>
          <w:bCs/>
          <w:sz w:val="18"/>
          <w:szCs w:val="18"/>
          <w:lang w:val="pt-PT"/>
        </w:rPr>
        <w:t xml:space="preserve">ou </w:t>
      </w:r>
      <w:r w:rsidR="007461A4">
        <w:rPr>
          <w:rFonts w:ascii="Calibri" w:hAnsi="Calibri" w:cs="Arial"/>
          <w:b/>
          <w:bCs/>
          <w:sz w:val="18"/>
          <w:szCs w:val="18"/>
          <w:lang w:val="pt-PT"/>
        </w:rPr>
        <w:t xml:space="preserve">Sandra Fortes </w:t>
      </w:r>
      <w:hyperlink r:id="rId8" w:history="1">
        <w:r w:rsidR="007461A4" w:rsidRPr="00DE2F75">
          <w:rPr>
            <w:rStyle w:val="Hyperlink"/>
            <w:rFonts w:ascii="Calibri" w:hAnsi="Calibri" w:cs="Arial"/>
            <w:bCs/>
            <w:sz w:val="18"/>
            <w:szCs w:val="18"/>
            <w:lang w:val="pt-PT"/>
          </w:rPr>
          <w:t>sandra.fortes@minfin.gov.cv</w:t>
        </w:r>
      </w:hyperlink>
      <w:r w:rsidR="00D01F3E">
        <w:rPr>
          <w:rStyle w:val="Hyperlink"/>
          <w:rFonts w:ascii="Calibri" w:hAnsi="Calibri" w:cs="Arial"/>
          <w:bCs/>
          <w:sz w:val="18"/>
          <w:szCs w:val="18"/>
          <w:lang w:val="pt-PT"/>
        </w:rPr>
        <w:t>,</w:t>
      </w:r>
      <w:r w:rsidR="007461A4" w:rsidRPr="004F0812" w:rsidDel="007461A4">
        <w:rPr>
          <w:rFonts w:ascii="Calibri" w:hAnsi="Calibri" w:cs="Arial"/>
          <w:b/>
          <w:bCs/>
          <w:sz w:val="18"/>
          <w:szCs w:val="18"/>
          <w:lang w:val="pt-PT"/>
        </w:rPr>
        <w:t xml:space="preserve"> </w:t>
      </w:r>
      <w:r w:rsidR="00B94186">
        <w:rPr>
          <w:rFonts w:ascii="Calibri" w:hAnsi="Calibri" w:cs="Arial"/>
          <w:bCs/>
          <w:sz w:val="18"/>
          <w:szCs w:val="18"/>
          <w:lang w:val="pt-PT"/>
        </w:rPr>
        <w:t>Técnica da Dire</w:t>
      </w:r>
      <w:r w:rsidR="00DE2F75" w:rsidRPr="00D01F3E">
        <w:rPr>
          <w:rFonts w:ascii="Calibri" w:hAnsi="Calibri" w:cs="Arial"/>
          <w:bCs/>
          <w:sz w:val="18"/>
          <w:szCs w:val="18"/>
          <w:lang w:val="pt-PT"/>
        </w:rPr>
        <w:t>ção Nacional do Pla</w:t>
      </w:r>
      <w:r w:rsidR="00D01F3E" w:rsidRPr="00D01F3E">
        <w:rPr>
          <w:rFonts w:ascii="Calibri" w:hAnsi="Calibri" w:cs="Arial"/>
          <w:bCs/>
          <w:sz w:val="18"/>
          <w:szCs w:val="18"/>
          <w:lang w:val="pt-PT"/>
        </w:rPr>
        <w:t>neam</w:t>
      </w:r>
      <w:r w:rsidR="00DE2F75" w:rsidRPr="00D01F3E">
        <w:rPr>
          <w:rFonts w:ascii="Calibri" w:hAnsi="Calibri" w:cs="Arial"/>
          <w:bCs/>
          <w:sz w:val="18"/>
          <w:szCs w:val="18"/>
          <w:lang w:val="pt-PT"/>
        </w:rPr>
        <w:t>ento</w:t>
      </w:r>
      <w:r w:rsidR="00DE2F75">
        <w:rPr>
          <w:rFonts w:ascii="Calibri" w:hAnsi="Calibri" w:cs="Arial"/>
          <w:b/>
          <w:bCs/>
          <w:sz w:val="18"/>
          <w:szCs w:val="18"/>
          <w:lang w:val="pt-PT"/>
        </w:rPr>
        <w:t xml:space="preserve"> </w:t>
      </w:r>
      <w:r w:rsidR="000A1573" w:rsidRPr="000A1573">
        <w:rPr>
          <w:rFonts w:ascii="Calibri" w:hAnsi="Calibri" w:cs="Arial"/>
          <w:b/>
          <w:bCs/>
          <w:sz w:val="18"/>
          <w:szCs w:val="18"/>
          <w:lang w:val="pt-PT"/>
        </w:rPr>
        <w:t xml:space="preserve">Tel: 260 </w:t>
      </w:r>
      <w:r w:rsidR="000A1573">
        <w:rPr>
          <w:rFonts w:ascii="Calibri" w:hAnsi="Calibri" w:cs="Arial"/>
          <w:b/>
          <w:bCs/>
          <w:sz w:val="18"/>
          <w:szCs w:val="18"/>
          <w:lang w:val="pt-PT"/>
        </w:rPr>
        <w:t>75</w:t>
      </w:r>
      <w:r w:rsidR="000A1573" w:rsidRPr="000A1573">
        <w:rPr>
          <w:rFonts w:ascii="Calibri" w:hAnsi="Calibri" w:cs="Arial"/>
          <w:b/>
          <w:bCs/>
          <w:sz w:val="18"/>
          <w:szCs w:val="18"/>
          <w:lang w:val="pt-PT"/>
        </w:rPr>
        <w:t xml:space="preserve"> </w:t>
      </w:r>
      <w:r w:rsidR="000A1573">
        <w:rPr>
          <w:rFonts w:ascii="Calibri" w:hAnsi="Calibri" w:cs="Arial"/>
          <w:b/>
          <w:bCs/>
          <w:sz w:val="18"/>
          <w:szCs w:val="18"/>
          <w:lang w:val="pt-PT"/>
        </w:rPr>
        <w:t xml:space="preserve">31 </w:t>
      </w:r>
      <w:r w:rsidR="00BE3B68" w:rsidRPr="004F0812">
        <w:rPr>
          <w:rFonts w:ascii="Calibri" w:hAnsi="Calibri" w:cs="Arial"/>
          <w:b/>
          <w:bCs/>
          <w:sz w:val="18"/>
          <w:szCs w:val="18"/>
          <w:lang w:val="pt-PT"/>
        </w:rPr>
        <w:t xml:space="preserve">- Móvel: </w:t>
      </w:r>
      <w:r w:rsidR="00DE2F75" w:rsidRPr="00D01F3E">
        <w:rPr>
          <w:rFonts w:ascii="Calibri" w:hAnsi="Calibri" w:cs="Arial"/>
          <w:b/>
          <w:bCs/>
          <w:sz w:val="18"/>
          <w:szCs w:val="18"/>
          <w:lang w:val="pt-PT"/>
        </w:rPr>
        <w:t>5160207</w:t>
      </w:r>
      <w:r w:rsidR="00DE2F75" w:rsidRPr="004F0812" w:rsidDel="00DE2F75">
        <w:rPr>
          <w:rFonts w:ascii="Calibri" w:hAnsi="Calibri" w:cs="Arial"/>
          <w:b/>
          <w:bCs/>
          <w:sz w:val="18"/>
          <w:szCs w:val="18"/>
          <w:lang w:val="pt-PT"/>
        </w:rPr>
        <w:t xml:space="preserve"> </w:t>
      </w:r>
    </w:p>
    <w:sectPr w:rsidR="00E965AD" w:rsidRPr="000A1573" w:rsidSect="00925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9" w:h="16834" w:code="9"/>
      <w:pgMar w:top="1008" w:right="1008" w:bottom="1008" w:left="1296" w:header="129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C3FD0" w14:textId="77777777" w:rsidR="00A82DC5" w:rsidRDefault="00A82DC5">
      <w:r>
        <w:separator/>
      </w:r>
    </w:p>
  </w:endnote>
  <w:endnote w:type="continuationSeparator" w:id="0">
    <w:p w14:paraId="410B9EE0" w14:textId="77777777" w:rsidR="00A82DC5" w:rsidRDefault="00A8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2F620" w14:textId="77777777" w:rsidR="005B155E" w:rsidRDefault="00175DDA" w:rsidP="00740A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15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42E">
      <w:rPr>
        <w:rStyle w:val="PageNumber"/>
        <w:noProof/>
      </w:rPr>
      <w:t>6</w:t>
    </w:r>
    <w:r>
      <w:rPr>
        <w:rStyle w:val="PageNumber"/>
      </w:rPr>
      <w:fldChar w:fldCharType="end"/>
    </w:r>
  </w:p>
  <w:p w14:paraId="26390AE2" w14:textId="77777777" w:rsidR="005B155E" w:rsidRDefault="005B155E" w:rsidP="00BE56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B137B" w14:textId="77777777" w:rsidR="005B155E" w:rsidRDefault="00175DDA" w:rsidP="00740A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15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5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9748FF" w14:textId="77777777" w:rsidR="001A3828" w:rsidRDefault="001A3828" w:rsidP="001A3828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C096B" w14:textId="77777777" w:rsidR="00A82DC5" w:rsidRDefault="00A82DC5">
      <w:r>
        <w:separator/>
      </w:r>
    </w:p>
  </w:footnote>
  <w:footnote w:type="continuationSeparator" w:id="0">
    <w:p w14:paraId="35D82183" w14:textId="77777777" w:rsidR="00A82DC5" w:rsidRDefault="00A8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E5FE6" w14:textId="77777777" w:rsidR="0006742E" w:rsidRDefault="0006742E">
    <w:pPr>
      <w:pStyle w:val="Header"/>
    </w:pPr>
    <w:r>
      <w:rPr>
        <w:noProof/>
      </w:rPr>
      <w:drawing>
        <wp:inline distT="0" distB="0" distL="0" distR="0" wp14:anchorId="22BF0F9F" wp14:editId="16C703C2">
          <wp:extent cx="5943600" cy="1190625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D1A91" w14:textId="77777777" w:rsidR="007C091F" w:rsidRDefault="007C091F" w:rsidP="009251F4">
    <w:pPr>
      <w:pStyle w:val="Header"/>
      <w:tabs>
        <w:tab w:val="clear" w:pos="4320"/>
        <w:tab w:val="clear" w:pos="8640"/>
        <w:tab w:val="left" w:pos="355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04DC8" w14:textId="77777777" w:rsidR="0006742E" w:rsidRDefault="00BE3B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E7D768" wp14:editId="383F97E2">
          <wp:simplePos x="0" y="0"/>
          <wp:positionH relativeFrom="margin">
            <wp:posOffset>-327660</wp:posOffset>
          </wp:positionH>
          <wp:positionV relativeFrom="margin">
            <wp:posOffset>-921385</wp:posOffset>
          </wp:positionV>
          <wp:extent cx="6096000" cy="781050"/>
          <wp:effectExtent l="19050" t="0" r="0" b="0"/>
          <wp:wrapSquare wrapText="bothSides"/>
          <wp:docPr id="1" name="Picture 0" descr="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mso629D"/>
      </v:shape>
    </w:pict>
  </w:numPicBullet>
  <w:numPicBullet w:numPicBulletId="1">
    <w:pict>
      <v:shape id="_x0000_i1033" type="#_x0000_t75" style="width:11.25pt;height:11.25pt" o:bullet="t">
        <v:imagedata r:id="rId2" o:title=""/>
      </v:shape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 w15:restartNumberingAfterBreak="0">
    <w:nsid w:val="00DE7175"/>
    <w:multiLevelType w:val="hybridMultilevel"/>
    <w:tmpl w:val="C23C25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8B5E54"/>
    <w:multiLevelType w:val="hybridMultilevel"/>
    <w:tmpl w:val="1126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0436"/>
    <w:multiLevelType w:val="hybridMultilevel"/>
    <w:tmpl w:val="FA901E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95512"/>
    <w:multiLevelType w:val="hybridMultilevel"/>
    <w:tmpl w:val="9DAC7AE4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60DA4"/>
    <w:multiLevelType w:val="hybridMultilevel"/>
    <w:tmpl w:val="DFB83E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73BE0"/>
    <w:multiLevelType w:val="hybridMultilevel"/>
    <w:tmpl w:val="736ED2A6"/>
    <w:lvl w:ilvl="0" w:tplc="AB929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44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AD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8A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05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03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61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86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46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230E65"/>
    <w:multiLevelType w:val="hybridMultilevel"/>
    <w:tmpl w:val="4D6EE6CE"/>
    <w:lvl w:ilvl="0" w:tplc="988E1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3AB3"/>
    <w:multiLevelType w:val="multilevel"/>
    <w:tmpl w:val="6E62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836A36"/>
    <w:multiLevelType w:val="hybridMultilevel"/>
    <w:tmpl w:val="CBF29998"/>
    <w:lvl w:ilvl="0" w:tplc="3B52295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57E43"/>
    <w:multiLevelType w:val="hybridMultilevel"/>
    <w:tmpl w:val="42C4B00E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D6272E9"/>
    <w:multiLevelType w:val="multilevel"/>
    <w:tmpl w:val="DDFEF45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E677A0C"/>
    <w:multiLevelType w:val="hybridMultilevel"/>
    <w:tmpl w:val="88E05D88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C32E00"/>
    <w:multiLevelType w:val="hybridMultilevel"/>
    <w:tmpl w:val="BFEA100E"/>
    <w:lvl w:ilvl="0" w:tplc="BACA6C8C">
      <w:start w:val="1"/>
      <w:numFmt w:val="bullet"/>
      <w:lvlText w:val=""/>
      <w:lvlJc w:val="left"/>
      <w:pPr>
        <w:ind w:left="1080" w:hanging="360"/>
      </w:pPr>
      <w:rPr>
        <w:rFonts w:ascii="Wingdings 3" w:hAnsi="Wingdings 3" w:hint="default"/>
        <w:color w:val="984806" w:themeColor="accent6" w:themeShade="80"/>
        <w:spacing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A05D69"/>
    <w:multiLevelType w:val="hybridMultilevel"/>
    <w:tmpl w:val="3E2EC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7A00"/>
    <w:multiLevelType w:val="hybridMultilevel"/>
    <w:tmpl w:val="59C443AA"/>
    <w:lvl w:ilvl="0" w:tplc="063A3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476C8"/>
    <w:multiLevelType w:val="hybridMultilevel"/>
    <w:tmpl w:val="F332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11970"/>
    <w:multiLevelType w:val="multilevel"/>
    <w:tmpl w:val="DDFEF45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B60534"/>
    <w:multiLevelType w:val="multilevel"/>
    <w:tmpl w:val="0C2EAC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8" w15:restartNumberingAfterBreak="0">
    <w:nsid w:val="25711B40"/>
    <w:multiLevelType w:val="hybridMultilevel"/>
    <w:tmpl w:val="4A62225A"/>
    <w:lvl w:ilvl="0" w:tplc="29D8C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CB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C4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63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EE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64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AC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E5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2C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5AF5215"/>
    <w:multiLevelType w:val="hybridMultilevel"/>
    <w:tmpl w:val="6F2EC952"/>
    <w:lvl w:ilvl="0" w:tplc="0816000F">
      <w:start w:val="1"/>
      <w:numFmt w:val="decimal"/>
      <w:lvlText w:val="%1.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647456"/>
    <w:multiLevelType w:val="hybridMultilevel"/>
    <w:tmpl w:val="205A9370"/>
    <w:lvl w:ilvl="0" w:tplc="D786B4F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2C269EC"/>
    <w:multiLevelType w:val="hybridMultilevel"/>
    <w:tmpl w:val="641E5CA2"/>
    <w:lvl w:ilvl="0" w:tplc="A1A27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14E56"/>
    <w:multiLevelType w:val="hybridMultilevel"/>
    <w:tmpl w:val="5F3284DC"/>
    <w:lvl w:ilvl="0" w:tplc="988E1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5181A"/>
    <w:multiLevelType w:val="hybridMultilevel"/>
    <w:tmpl w:val="07D84C8A"/>
    <w:lvl w:ilvl="0" w:tplc="79C05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E93FDD"/>
    <w:multiLevelType w:val="hybridMultilevel"/>
    <w:tmpl w:val="673A8478"/>
    <w:lvl w:ilvl="0" w:tplc="08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770E4B"/>
    <w:multiLevelType w:val="hybridMultilevel"/>
    <w:tmpl w:val="FE34A942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97AD9"/>
    <w:multiLevelType w:val="multilevel"/>
    <w:tmpl w:val="377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lang w:val="pt-PT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0E1DBD"/>
    <w:multiLevelType w:val="hybridMultilevel"/>
    <w:tmpl w:val="BA668ECA"/>
    <w:lvl w:ilvl="0" w:tplc="6E483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402AE"/>
    <w:multiLevelType w:val="hybridMultilevel"/>
    <w:tmpl w:val="D39ED6F4"/>
    <w:lvl w:ilvl="0" w:tplc="D1867F3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5278A"/>
    <w:multiLevelType w:val="hybridMultilevel"/>
    <w:tmpl w:val="B2DE9594"/>
    <w:lvl w:ilvl="0" w:tplc="1064215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76403D"/>
    <w:multiLevelType w:val="hybridMultilevel"/>
    <w:tmpl w:val="396C39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C4E50"/>
    <w:multiLevelType w:val="hybridMultilevel"/>
    <w:tmpl w:val="15E07BAA"/>
    <w:lvl w:ilvl="0" w:tplc="360E1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6476B"/>
    <w:multiLevelType w:val="hybridMultilevel"/>
    <w:tmpl w:val="B688F46E"/>
    <w:lvl w:ilvl="0" w:tplc="988E1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959B3"/>
    <w:multiLevelType w:val="hybridMultilevel"/>
    <w:tmpl w:val="EE3037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73205D"/>
    <w:multiLevelType w:val="hybridMultilevel"/>
    <w:tmpl w:val="34F4E4E0"/>
    <w:lvl w:ilvl="0" w:tplc="7F789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7E53013"/>
    <w:multiLevelType w:val="hybridMultilevel"/>
    <w:tmpl w:val="E820C152"/>
    <w:lvl w:ilvl="0" w:tplc="BACA6C8C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  <w:color w:val="984806" w:themeColor="accent6" w:themeShade="80"/>
        <w:spacing w:val="0"/>
        <w:sz w:val="18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98064E"/>
    <w:multiLevelType w:val="hybridMultilevel"/>
    <w:tmpl w:val="15CA5C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FE56D2"/>
    <w:multiLevelType w:val="hybridMultilevel"/>
    <w:tmpl w:val="171627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000A32"/>
    <w:multiLevelType w:val="hybridMultilevel"/>
    <w:tmpl w:val="BCD84E0A"/>
    <w:lvl w:ilvl="0" w:tplc="08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9" w15:restartNumberingAfterBreak="0">
    <w:nsid w:val="665E6D7B"/>
    <w:multiLevelType w:val="hybridMultilevel"/>
    <w:tmpl w:val="D9482432"/>
    <w:lvl w:ilvl="0" w:tplc="38F8DF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C52820"/>
    <w:multiLevelType w:val="hybridMultilevel"/>
    <w:tmpl w:val="EA24E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11F10"/>
    <w:multiLevelType w:val="multilevel"/>
    <w:tmpl w:val="A97ED4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9565357"/>
    <w:multiLevelType w:val="hybridMultilevel"/>
    <w:tmpl w:val="FA04203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6A54A3"/>
    <w:multiLevelType w:val="hybridMultilevel"/>
    <w:tmpl w:val="07D84C8A"/>
    <w:lvl w:ilvl="0" w:tplc="79C05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0D7C92"/>
    <w:multiLevelType w:val="hybridMultilevel"/>
    <w:tmpl w:val="C0168716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0E639B"/>
    <w:multiLevelType w:val="hybridMultilevel"/>
    <w:tmpl w:val="D346B862"/>
    <w:lvl w:ilvl="0" w:tplc="988E1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8D6FBC"/>
    <w:multiLevelType w:val="hybridMultilevel"/>
    <w:tmpl w:val="AC362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BA7D5A"/>
    <w:multiLevelType w:val="hybridMultilevel"/>
    <w:tmpl w:val="21BC8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41E0A"/>
    <w:multiLevelType w:val="hybridMultilevel"/>
    <w:tmpl w:val="9586B922"/>
    <w:lvl w:ilvl="0" w:tplc="F6A85616">
      <w:start w:val="5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9"/>
  </w:num>
  <w:num w:numId="4">
    <w:abstractNumId w:val="33"/>
  </w:num>
  <w:num w:numId="5">
    <w:abstractNumId w:val="9"/>
  </w:num>
  <w:num w:numId="6">
    <w:abstractNumId w:val="13"/>
  </w:num>
  <w:num w:numId="7">
    <w:abstractNumId w:val="30"/>
  </w:num>
  <w:num w:numId="8">
    <w:abstractNumId w:val="36"/>
  </w:num>
  <w:num w:numId="9">
    <w:abstractNumId w:val="44"/>
  </w:num>
  <w:num w:numId="10">
    <w:abstractNumId w:val="42"/>
  </w:num>
  <w:num w:numId="11">
    <w:abstractNumId w:val="37"/>
  </w:num>
  <w:num w:numId="12">
    <w:abstractNumId w:val="2"/>
  </w:num>
  <w:num w:numId="13">
    <w:abstractNumId w:val="34"/>
  </w:num>
  <w:num w:numId="14">
    <w:abstractNumId w:val="39"/>
  </w:num>
  <w:num w:numId="15">
    <w:abstractNumId w:val="20"/>
  </w:num>
  <w:num w:numId="16">
    <w:abstractNumId w:val="43"/>
  </w:num>
  <w:num w:numId="17">
    <w:abstractNumId w:val="38"/>
  </w:num>
  <w:num w:numId="18">
    <w:abstractNumId w:val="48"/>
  </w:num>
  <w:num w:numId="19">
    <w:abstractNumId w:val="47"/>
  </w:num>
  <w:num w:numId="20">
    <w:abstractNumId w:val="40"/>
  </w:num>
  <w:num w:numId="21">
    <w:abstractNumId w:val="16"/>
  </w:num>
  <w:num w:numId="22">
    <w:abstractNumId w:val="28"/>
  </w:num>
  <w:num w:numId="23">
    <w:abstractNumId w:val="27"/>
  </w:num>
  <w:num w:numId="24">
    <w:abstractNumId w:val="23"/>
  </w:num>
  <w:num w:numId="25">
    <w:abstractNumId w:val="3"/>
  </w:num>
  <w:num w:numId="26">
    <w:abstractNumId w:val="41"/>
  </w:num>
  <w:num w:numId="27">
    <w:abstractNumId w:val="14"/>
  </w:num>
  <w:num w:numId="28">
    <w:abstractNumId w:val="21"/>
  </w:num>
  <w:num w:numId="29">
    <w:abstractNumId w:val="31"/>
  </w:num>
  <w:num w:numId="30">
    <w:abstractNumId w:val="7"/>
  </w:num>
  <w:num w:numId="31">
    <w:abstractNumId w:val="26"/>
  </w:num>
  <w:num w:numId="32">
    <w:abstractNumId w:val="1"/>
  </w:num>
  <w:num w:numId="33">
    <w:abstractNumId w:val="17"/>
  </w:num>
  <w:num w:numId="34">
    <w:abstractNumId w:val="22"/>
  </w:num>
  <w:num w:numId="35">
    <w:abstractNumId w:val="0"/>
  </w:num>
  <w:num w:numId="36">
    <w:abstractNumId w:val="15"/>
  </w:num>
  <w:num w:numId="37">
    <w:abstractNumId w:val="19"/>
  </w:num>
  <w:num w:numId="38">
    <w:abstractNumId w:val="11"/>
  </w:num>
  <w:num w:numId="39">
    <w:abstractNumId w:val="35"/>
  </w:num>
  <w:num w:numId="40">
    <w:abstractNumId w:val="5"/>
  </w:num>
  <w:num w:numId="41">
    <w:abstractNumId w:val="18"/>
  </w:num>
  <w:num w:numId="42">
    <w:abstractNumId w:val="24"/>
  </w:num>
  <w:num w:numId="43">
    <w:abstractNumId w:val="45"/>
  </w:num>
  <w:num w:numId="44">
    <w:abstractNumId w:val="32"/>
  </w:num>
  <w:num w:numId="45">
    <w:abstractNumId w:val="6"/>
  </w:num>
  <w:num w:numId="46">
    <w:abstractNumId w:val="12"/>
  </w:num>
  <w:num w:numId="47">
    <w:abstractNumId w:val="46"/>
  </w:num>
  <w:num w:numId="48">
    <w:abstractNumId w:val="8"/>
  </w:num>
  <w:num w:numId="4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84DDB"/>
    <w:rsid w:val="00000C9C"/>
    <w:rsid w:val="0000664A"/>
    <w:rsid w:val="00007A09"/>
    <w:rsid w:val="00010873"/>
    <w:rsid w:val="000111D6"/>
    <w:rsid w:val="0001434A"/>
    <w:rsid w:val="0001711D"/>
    <w:rsid w:val="000225D1"/>
    <w:rsid w:val="00023CF7"/>
    <w:rsid w:val="00024C77"/>
    <w:rsid w:val="0002604D"/>
    <w:rsid w:val="000304F1"/>
    <w:rsid w:val="0003149A"/>
    <w:rsid w:val="00032013"/>
    <w:rsid w:val="00032083"/>
    <w:rsid w:val="00033DE5"/>
    <w:rsid w:val="0003561D"/>
    <w:rsid w:val="0003631F"/>
    <w:rsid w:val="000379C9"/>
    <w:rsid w:val="00043F9A"/>
    <w:rsid w:val="00047196"/>
    <w:rsid w:val="00047E2C"/>
    <w:rsid w:val="000543FC"/>
    <w:rsid w:val="00054FEF"/>
    <w:rsid w:val="000647EF"/>
    <w:rsid w:val="00066D07"/>
    <w:rsid w:val="0006742E"/>
    <w:rsid w:val="00067AE2"/>
    <w:rsid w:val="00071FB0"/>
    <w:rsid w:val="0007662C"/>
    <w:rsid w:val="00077230"/>
    <w:rsid w:val="000777BB"/>
    <w:rsid w:val="00080A6B"/>
    <w:rsid w:val="0008548A"/>
    <w:rsid w:val="00096AA1"/>
    <w:rsid w:val="000A1243"/>
    <w:rsid w:val="000A1573"/>
    <w:rsid w:val="000A254E"/>
    <w:rsid w:val="000A2AFC"/>
    <w:rsid w:val="000A2B4E"/>
    <w:rsid w:val="000A5E27"/>
    <w:rsid w:val="000B0401"/>
    <w:rsid w:val="000B141D"/>
    <w:rsid w:val="000B1AC7"/>
    <w:rsid w:val="000B2CFA"/>
    <w:rsid w:val="000B5189"/>
    <w:rsid w:val="000B711D"/>
    <w:rsid w:val="000B7B00"/>
    <w:rsid w:val="000C14C4"/>
    <w:rsid w:val="000C28EA"/>
    <w:rsid w:val="000C399C"/>
    <w:rsid w:val="000C3D24"/>
    <w:rsid w:val="000C7FCC"/>
    <w:rsid w:val="000D75AE"/>
    <w:rsid w:val="000E19F9"/>
    <w:rsid w:val="000F27F1"/>
    <w:rsid w:val="000F37A0"/>
    <w:rsid w:val="000F5A0D"/>
    <w:rsid w:val="0010230F"/>
    <w:rsid w:val="0010319F"/>
    <w:rsid w:val="001078AE"/>
    <w:rsid w:val="00107F36"/>
    <w:rsid w:val="0011304D"/>
    <w:rsid w:val="00114C49"/>
    <w:rsid w:val="001164B8"/>
    <w:rsid w:val="001239B2"/>
    <w:rsid w:val="001249C6"/>
    <w:rsid w:val="00127F24"/>
    <w:rsid w:val="00137542"/>
    <w:rsid w:val="00137663"/>
    <w:rsid w:val="0014197E"/>
    <w:rsid w:val="00142E80"/>
    <w:rsid w:val="00143571"/>
    <w:rsid w:val="001447A4"/>
    <w:rsid w:val="00154266"/>
    <w:rsid w:val="0015557E"/>
    <w:rsid w:val="00156CD1"/>
    <w:rsid w:val="00157DE2"/>
    <w:rsid w:val="00170DB0"/>
    <w:rsid w:val="00171B89"/>
    <w:rsid w:val="00172BB7"/>
    <w:rsid w:val="00175973"/>
    <w:rsid w:val="001759B8"/>
    <w:rsid w:val="00175CF4"/>
    <w:rsid w:val="00175DDA"/>
    <w:rsid w:val="00177797"/>
    <w:rsid w:val="00181FE4"/>
    <w:rsid w:val="00181FE8"/>
    <w:rsid w:val="00182483"/>
    <w:rsid w:val="00182735"/>
    <w:rsid w:val="0018349E"/>
    <w:rsid w:val="001910E5"/>
    <w:rsid w:val="00193009"/>
    <w:rsid w:val="0019374A"/>
    <w:rsid w:val="00195E93"/>
    <w:rsid w:val="001A3828"/>
    <w:rsid w:val="001A72CD"/>
    <w:rsid w:val="001A750E"/>
    <w:rsid w:val="001A7C39"/>
    <w:rsid w:val="001B02FC"/>
    <w:rsid w:val="001B1132"/>
    <w:rsid w:val="001B5AD5"/>
    <w:rsid w:val="001B63E7"/>
    <w:rsid w:val="001C0BA4"/>
    <w:rsid w:val="001C30A9"/>
    <w:rsid w:val="001C43F7"/>
    <w:rsid w:val="001C5A4A"/>
    <w:rsid w:val="001C5F09"/>
    <w:rsid w:val="001C7453"/>
    <w:rsid w:val="001C7703"/>
    <w:rsid w:val="001C7786"/>
    <w:rsid w:val="001C782F"/>
    <w:rsid w:val="001D1F39"/>
    <w:rsid w:val="001D2263"/>
    <w:rsid w:val="001D5940"/>
    <w:rsid w:val="001D7E4F"/>
    <w:rsid w:val="001E13BC"/>
    <w:rsid w:val="001E281D"/>
    <w:rsid w:val="001E5659"/>
    <w:rsid w:val="001F5438"/>
    <w:rsid w:val="001F557B"/>
    <w:rsid w:val="001F5CAB"/>
    <w:rsid w:val="00202A40"/>
    <w:rsid w:val="0020362D"/>
    <w:rsid w:val="00203837"/>
    <w:rsid w:val="00203939"/>
    <w:rsid w:val="00203EAA"/>
    <w:rsid w:val="00207053"/>
    <w:rsid w:val="002111D2"/>
    <w:rsid w:val="00211EF1"/>
    <w:rsid w:val="00213C1F"/>
    <w:rsid w:val="00215A92"/>
    <w:rsid w:val="00220A25"/>
    <w:rsid w:val="00220E38"/>
    <w:rsid w:val="00224B6C"/>
    <w:rsid w:val="00224EB5"/>
    <w:rsid w:val="00230F7D"/>
    <w:rsid w:val="00232ECD"/>
    <w:rsid w:val="002377C4"/>
    <w:rsid w:val="00243861"/>
    <w:rsid w:val="00243E36"/>
    <w:rsid w:val="00243EC5"/>
    <w:rsid w:val="0025151C"/>
    <w:rsid w:val="0025271B"/>
    <w:rsid w:val="0025553A"/>
    <w:rsid w:val="0025764F"/>
    <w:rsid w:val="00260325"/>
    <w:rsid w:val="00260402"/>
    <w:rsid w:val="002608A8"/>
    <w:rsid w:val="00261D59"/>
    <w:rsid w:val="002652B8"/>
    <w:rsid w:val="002677F5"/>
    <w:rsid w:val="00267F29"/>
    <w:rsid w:val="00271639"/>
    <w:rsid w:val="0027542E"/>
    <w:rsid w:val="00277BA8"/>
    <w:rsid w:val="00281506"/>
    <w:rsid w:val="00282BC9"/>
    <w:rsid w:val="00283F01"/>
    <w:rsid w:val="002841CF"/>
    <w:rsid w:val="00286467"/>
    <w:rsid w:val="00287A0C"/>
    <w:rsid w:val="0029076F"/>
    <w:rsid w:val="00290EA3"/>
    <w:rsid w:val="00291FFB"/>
    <w:rsid w:val="002A10AB"/>
    <w:rsid w:val="002A1B50"/>
    <w:rsid w:val="002A2485"/>
    <w:rsid w:val="002A33AC"/>
    <w:rsid w:val="002B0599"/>
    <w:rsid w:val="002B5B36"/>
    <w:rsid w:val="002B5D19"/>
    <w:rsid w:val="002B6986"/>
    <w:rsid w:val="002B769F"/>
    <w:rsid w:val="002C0B00"/>
    <w:rsid w:val="002C2B07"/>
    <w:rsid w:val="002C508B"/>
    <w:rsid w:val="002C5D67"/>
    <w:rsid w:val="002D288C"/>
    <w:rsid w:val="002D50EB"/>
    <w:rsid w:val="002D5EFA"/>
    <w:rsid w:val="002D7248"/>
    <w:rsid w:val="002E05E5"/>
    <w:rsid w:val="002E0B54"/>
    <w:rsid w:val="002E253D"/>
    <w:rsid w:val="002E6C0E"/>
    <w:rsid w:val="002E7618"/>
    <w:rsid w:val="002F5957"/>
    <w:rsid w:val="003038EF"/>
    <w:rsid w:val="00304D9F"/>
    <w:rsid w:val="003067A4"/>
    <w:rsid w:val="00312CA9"/>
    <w:rsid w:val="003153F0"/>
    <w:rsid w:val="00316A38"/>
    <w:rsid w:val="00316E89"/>
    <w:rsid w:val="003170FF"/>
    <w:rsid w:val="00320DED"/>
    <w:rsid w:val="00325146"/>
    <w:rsid w:val="003256D9"/>
    <w:rsid w:val="0033007C"/>
    <w:rsid w:val="00332D58"/>
    <w:rsid w:val="003331A9"/>
    <w:rsid w:val="0033443B"/>
    <w:rsid w:val="0033493A"/>
    <w:rsid w:val="00335EE0"/>
    <w:rsid w:val="00347502"/>
    <w:rsid w:val="0035093B"/>
    <w:rsid w:val="00351094"/>
    <w:rsid w:val="00352594"/>
    <w:rsid w:val="00355088"/>
    <w:rsid w:val="00356790"/>
    <w:rsid w:val="0035729C"/>
    <w:rsid w:val="00362255"/>
    <w:rsid w:val="0036529D"/>
    <w:rsid w:val="003730C9"/>
    <w:rsid w:val="0037326D"/>
    <w:rsid w:val="00381353"/>
    <w:rsid w:val="003823D2"/>
    <w:rsid w:val="00390F24"/>
    <w:rsid w:val="003919DD"/>
    <w:rsid w:val="003952C8"/>
    <w:rsid w:val="003953CA"/>
    <w:rsid w:val="0039612B"/>
    <w:rsid w:val="00396949"/>
    <w:rsid w:val="00396CE2"/>
    <w:rsid w:val="003B051D"/>
    <w:rsid w:val="003B0728"/>
    <w:rsid w:val="003B3BE4"/>
    <w:rsid w:val="003B67C6"/>
    <w:rsid w:val="003C144D"/>
    <w:rsid w:val="003C2CDF"/>
    <w:rsid w:val="003C34E0"/>
    <w:rsid w:val="003C42F8"/>
    <w:rsid w:val="003C433D"/>
    <w:rsid w:val="003D2181"/>
    <w:rsid w:val="003D29ED"/>
    <w:rsid w:val="003D60E7"/>
    <w:rsid w:val="003D7132"/>
    <w:rsid w:val="003E1E98"/>
    <w:rsid w:val="003E2A5F"/>
    <w:rsid w:val="00405425"/>
    <w:rsid w:val="00405E1B"/>
    <w:rsid w:val="00411679"/>
    <w:rsid w:val="00412CFE"/>
    <w:rsid w:val="00414592"/>
    <w:rsid w:val="00416054"/>
    <w:rsid w:val="00420733"/>
    <w:rsid w:val="004215CF"/>
    <w:rsid w:val="00422D29"/>
    <w:rsid w:val="00425D41"/>
    <w:rsid w:val="004264EF"/>
    <w:rsid w:val="00433D8E"/>
    <w:rsid w:val="0043512C"/>
    <w:rsid w:val="00436C73"/>
    <w:rsid w:val="00442F7D"/>
    <w:rsid w:val="004456BD"/>
    <w:rsid w:val="004469DF"/>
    <w:rsid w:val="00447C3C"/>
    <w:rsid w:val="00447D2F"/>
    <w:rsid w:val="00450F5D"/>
    <w:rsid w:val="004569A5"/>
    <w:rsid w:val="00457163"/>
    <w:rsid w:val="0045750D"/>
    <w:rsid w:val="00463378"/>
    <w:rsid w:val="00463E13"/>
    <w:rsid w:val="004674E6"/>
    <w:rsid w:val="00480286"/>
    <w:rsid w:val="004849CD"/>
    <w:rsid w:val="00486F80"/>
    <w:rsid w:val="004873ED"/>
    <w:rsid w:val="00494DA0"/>
    <w:rsid w:val="004958E6"/>
    <w:rsid w:val="00497FFC"/>
    <w:rsid w:val="004A1DE1"/>
    <w:rsid w:val="004B54E0"/>
    <w:rsid w:val="004B6AA3"/>
    <w:rsid w:val="004B73F1"/>
    <w:rsid w:val="004C3765"/>
    <w:rsid w:val="004C3D93"/>
    <w:rsid w:val="004C4F47"/>
    <w:rsid w:val="004C58CE"/>
    <w:rsid w:val="004D02E1"/>
    <w:rsid w:val="004D1CBC"/>
    <w:rsid w:val="004E43B7"/>
    <w:rsid w:val="004E62EE"/>
    <w:rsid w:val="004E66B0"/>
    <w:rsid w:val="004F0812"/>
    <w:rsid w:val="004F1F2D"/>
    <w:rsid w:val="004F3123"/>
    <w:rsid w:val="004F3B50"/>
    <w:rsid w:val="00500B31"/>
    <w:rsid w:val="00503394"/>
    <w:rsid w:val="00504822"/>
    <w:rsid w:val="00504939"/>
    <w:rsid w:val="00506D10"/>
    <w:rsid w:val="0050725F"/>
    <w:rsid w:val="005132DF"/>
    <w:rsid w:val="00513628"/>
    <w:rsid w:val="005156D4"/>
    <w:rsid w:val="005175C3"/>
    <w:rsid w:val="00520EE5"/>
    <w:rsid w:val="0052105E"/>
    <w:rsid w:val="00522987"/>
    <w:rsid w:val="0052673F"/>
    <w:rsid w:val="00526EB1"/>
    <w:rsid w:val="00530DB5"/>
    <w:rsid w:val="00531108"/>
    <w:rsid w:val="00531B13"/>
    <w:rsid w:val="0053220A"/>
    <w:rsid w:val="00537A40"/>
    <w:rsid w:val="00546B60"/>
    <w:rsid w:val="0054713E"/>
    <w:rsid w:val="00553669"/>
    <w:rsid w:val="005574B7"/>
    <w:rsid w:val="00557DE4"/>
    <w:rsid w:val="0056129F"/>
    <w:rsid w:val="00562A17"/>
    <w:rsid w:val="00562AB6"/>
    <w:rsid w:val="0056478E"/>
    <w:rsid w:val="00564919"/>
    <w:rsid w:val="00566E6A"/>
    <w:rsid w:val="0056795E"/>
    <w:rsid w:val="005705CB"/>
    <w:rsid w:val="005715BD"/>
    <w:rsid w:val="005735F7"/>
    <w:rsid w:val="005740BD"/>
    <w:rsid w:val="005776B0"/>
    <w:rsid w:val="00591987"/>
    <w:rsid w:val="0059286E"/>
    <w:rsid w:val="00595013"/>
    <w:rsid w:val="00597D2C"/>
    <w:rsid w:val="005A2A5C"/>
    <w:rsid w:val="005A55FA"/>
    <w:rsid w:val="005A58EA"/>
    <w:rsid w:val="005B155E"/>
    <w:rsid w:val="005B3E66"/>
    <w:rsid w:val="005B5BFF"/>
    <w:rsid w:val="005C6A8B"/>
    <w:rsid w:val="005D2275"/>
    <w:rsid w:val="005D5248"/>
    <w:rsid w:val="005D6C8C"/>
    <w:rsid w:val="005D7727"/>
    <w:rsid w:val="005D7C9E"/>
    <w:rsid w:val="005E29AA"/>
    <w:rsid w:val="005E6097"/>
    <w:rsid w:val="005E6E0B"/>
    <w:rsid w:val="005F2EC7"/>
    <w:rsid w:val="005F3DB6"/>
    <w:rsid w:val="005F4A9E"/>
    <w:rsid w:val="005F6937"/>
    <w:rsid w:val="0060179D"/>
    <w:rsid w:val="00602625"/>
    <w:rsid w:val="0060713B"/>
    <w:rsid w:val="00607D32"/>
    <w:rsid w:val="006137A0"/>
    <w:rsid w:val="00613F2C"/>
    <w:rsid w:val="006157A2"/>
    <w:rsid w:val="00621FDE"/>
    <w:rsid w:val="00626B00"/>
    <w:rsid w:val="006278B6"/>
    <w:rsid w:val="00636FAE"/>
    <w:rsid w:val="006450C0"/>
    <w:rsid w:val="00645FA3"/>
    <w:rsid w:val="00652006"/>
    <w:rsid w:val="00652390"/>
    <w:rsid w:val="00652800"/>
    <w:rsid w:val="00652C22"/>
    <w:rsid w:val="0065349C"/>
    <w:rsid w:val="00655112"/>
    <w:rsid w:val="006561E5"/>
    <w:rsid w:val="00656D35"/>
    <w:rsid w:val="00661F3C"/>
    <w:rsid w:val="00666308"/>
    <w:rsid w:val="0066656C"/>
    <w:rsid w:val="006670FC"/>
    <w:rsid w:val="0066746C"/>
    <w:rsid w:val="00676BF3"/>
    <w:rsid w:val="006773E1"/>
    <w:rsid w:val="00681060"/>
    <w:rsid w:val="00681976"/>
    <w:rsid w:val="006842BF"/>
    <w:rsid w:val="0068676F"/>
    <w:rsid w:val="00690775"/>
    <w:rsid w:val="00695069"/>
    <w:rsid w:val="006953A4"/>
    <w:rsid w:val="006A16FB"/>
    <w:rsid w:val="006A2B65"/>
    <w:rsid w:val="006A4806"/>
    <w:rsid w:val="006A7F4F"/>
    <w:rsid w:val="006B2E7B"/>
    <w:rsid w:val="006B6C77"/>
    <w:rsid w:val="006D0193"/>
    <w:rsid w:val="006D0BCC"/>
    <w:rsid w:val="006D0F4E"/>
    <w:rsid w:val="006D65F4"/>
    <w:rsid w:val="006E088B"/>
    <w:rsid w:val="006E1054"/>
    <w:rsid w:val="006E2D68"/>
    <w:rsid w:val="006E37F7"/>
    <w:rsid w:val="006E6AEE"/>
    <w:rsid w:val="006F0C23"/>
    <w:rsid w:val="006F15FC"/>
    <w:rsid w:val="0070048C"/>
    <w:rsid w:val="00701EF4"/>
    <w:rsid w:val="00704641"/>
    <w:rsid w:val="007110D5"/>
    <w:rsid w:val="00712BF4"/>
    <w:rsid w:val="0071661D"/>
    <w:rsid w:val="0072053B"/>
    <w:rsid w:val="00721B78"/>
    <w:rsid w:val="00722E20"/>
    <w:rsid w:val="00733237"/>
    <w:rsid w:val="007350E6"/>
    <w:rsid w:val="0073754D"/>
    <w:rsid w:val="00740A30"/>
    <w:rsid w:val="0074194F"/>
    <w:rsid w:val="007461A4"/>
    <w:rsid w:val="00746C40"/>
    <w:rsid w:val="0074777D"/>
    <w:rsid w:val="0075190E"/>
    <w:rsid w:val="007629FA"/>
    <w:rsid w:val="00763665"/>
    <w:rsid w:val="007659F2"/>
    <w:rsid w:val="0077440B"/>
    <w:rsid w:val="007754F8"/>
    <w:rsid w:val="00776952"/>
    <w:rsid w:val="00782F00"/>
    <w:rsid w:val="007A04B8"/>
    <w:rsid w:val="007A206C"/>
    <w:rsid w:val="007A4426"/>
    <w:rsid w:val="007A59D8"/>
    <w:rsid w:val="007B292E"/>
    <w:rsid w:val="007B57E5"/>
    <w:rsid w:val="007B59CF"/>
    <w:rsid w:val="007B661C"/>
    <w:rsid w:val="007B7882"/>
    <w:rsid w:val="007B79EC"/>
    <w:rsid w:val="007C091F"/>
    <w:rsid w:val="007C1784"/>
    <w:rsid w:val="007C2845"/>
    <w:rsid w:val="007C4DDF"/>
    <w:rsid w:val="007E056D"/>
    <w:rsid w:val="007E2406"/>
    <w:rsid w:val="007E380C"/>
    <w:rsid w:val="007E4F7B"/>
    <w:rsid w:val="007E5885"/>
    <w:rsid w:val="007E5F3B"/>
    <w:rsid w:val="007E7B95"/>
    <w:rsid w:val="007F2C7B"/>
    <w:rsid w:val="007F6897"/>
    <w:rsid w:val="0080627B"/>
    <w:rsid w:val="0081087F"/>
    <w:rsid w:val="00810A10"/>
    <w:rsid w:val="00812F7F"/>
    <w:rsid w:val="00815CF9"/>
    <w:rsid w:val="0082150B"/>
    <w:rsid w:val="0082521B"/>
    <w:rsid w:val="00830B10"/>
    <w:rsid w:val="00833D99"/>
    <w:rsid w:val="00842F2D"/>
    <w:rsid w:val="00853B17"/>
    <w:rsid w:val="00856920"/>
    <w:rsid w:val="00857D63"/>
    <w:rsid w:val="00861C17"/>
    <w:rsid w:val="00862B76"/>
    <w:rsid w:val="00863EA6"/>
    <w:rsid w:val="0087212A"/>
    <w:rsid w:val="00873015"/>
    <w:rsid w:val="008735F8"/>
    <w:rsid w:val="00874513"/>
    <w:rsid w:val="00875CA5"/>
    <w:rsid w:val="00885212"/>
    <w:rsid w:val="00887387"/>
    <w:rsid w:val="00893F1A"/>
    <w:rsid w:val="008949EB"/>
    <w:rsid w:val="008956F9"/>
    <w:rsid w:val="00896809"/>
    <w:rsid w:val="00896FB9"/>
    <w:rsid w:val="008A0737"/>
    <w:rsid w:val="008A5E83"/>
    <w:rsid w:val="008A71F9"/>
    <w:rsid w:val="008B140B"/>
    <w:rsid w:val="008B2C1D"/>
    <w:rsid w:val="008B2F90"/>
    <w:rsid w:val="008B598E"/>
    <w:rsid w:val="008B6F07"/>
    <w:rsid w:val="008C05DE"/>
    <w:rsid w:val="008C2B9E"/>
    <w:rsid w:val="008C3048"/>
    <w:rsid w:val="008D09D5"/>
    <w:rsid w:val="008D0EE8"/>
    <w:rsid w:val="008D243C"/>
    <w:rsid w:val="008D262F"/>
    <w:rsid w:val="008D2A87"/>
    <w:rsid w:val="008D5CC4"/>
    <w:rsid w:val="008D6AC4"/>
    <w:rsid w:val="008E0A40"/>
    <w:rsid w:val="008E0D8F"/>
    <w:rsid w:val="008E1715"/>
    <w:rsid w:val="008E1F5B"/>
    <w:rsid w:val="008E3699"/>
    <w:rsid w:val="008E491D"/>
    <w:rsid w:val="008E5B0B"/>
    <w:rsid w:val="008F0DD1"/>
    <w:rsid w:val="008F53D8"/>
    <w:rsid w:val="008F724B"/>
    <w:rsid w:val="009005A8"/>
    <w:rsid w:val="00901B5A"/>
    <w:rsid w:val="009036AD"/>
    <w:rsid w:val="00903905"/>
    <w:rsid w:val="00903F39"/>
    <w:rsid w:val="00906E8A"/>
    <w:rsid w:val="00907C9B"/>
    <w:rsid w:val="009100A4"/>
    <w:rsid w:val="00915306"/>
    <w:rsid w:val="00915F57"/>
    <w:rsid w:val="00920CBB"/>
    <w:rsid w:val="009230F0"/>
    <w:rsid w:val="00924AFC"/>
    <w:rsid w:val="009251F4"/>
    <w:rsid w:val="00932C47"/>
    <w:rsid w:val="00933E53"/>
    <w:rsid w:val="0094669B"/>
    <w:rsid w:val="00950BA5"/>
    <w:rsid w:val="00953BB7"/>
    <w:rsid w:val="0095781A"/>
    <w:rsid w:val="0096172C"/>
    <w:rsid w:val="00964DF2"/>
    <w:rsid w:val="009705FC"/>
    <w:rsid w:val="00973299"/>
    <w:rsid w:val="00974E45"/>
    <w:rsid w:val="00980565"/>
    <w:rsid w:val="009813FD"/>
    <w:rsid w:val="00983D8C"/>
    <w:rsid w:val="00984AB0"/>
    <w:rsid w:val="00990B83"/>
    <w:rsid w:val="009962A8"/>
    <w:rsid w:val="0099716F"/>
    <w:rsid w:val="009A0489"/>
    <w:rsid w:val="009A535E"/>
    <w:rsid w:val="009A5C4A"/>
    <w:rsid w:val="009A6E0F"/>
    <w:rsid w:val="009B4C2E"/>
    <w:rsid w:val="009B5CFE"/>
    <w:rsid w:val="009C3631"/>
    <w:rsid w:val="009C49BA"/>
    <w:rsid w:val="009C4BB6"/>
    <w:rsid w:val="009C5170"/>
    <w:rsid w:val="009C7E1B"/>
    <w:rsid w:val="009D66B0"/>
    <w:rsid w:val="009E172F"/>
    <w:rsid w:val="009E1D74"/>
    <w:rsid w:val="009E3739"/>
    <w:rsid w:val="009E657E"/>
    <w:rsid w:val="009E6F35"/>
    <w:rsid w:val="009E775F"/>
    <w:rsid w:val="009F057B"/>
    <w:rsid w:val="009F088F"/>
    <w:rsid w:val="009F1C4A"/>
    <w:rsid w:val="009F2422"/>
    <w:rsid w:val="009F2581"/>
    <w:rsid w:val="009F487C"/>
    <w:rsid w:val="00A00A0E"/>
    <w:rsid w:val="00A05E46"/>
    <w:rsid w:val="00A11288"/>
    <w:rsid w:val="00A12074"/>
    <w:rsid w:val="00A14811"/>
    <w:rsid w:val="00A20B2D"/>
    <w:rsid w:val="00A22C47"/>
    <w:rsid w:val="00A26AFF"/>
    <w:rsid w:val="00A32702"/>
    <w:rsid w:val="00A32B0D"/>
    <w:rsid w:val="00A3602B"/>
    <w:rsid w:val="00A4275D"/>
    <w:rsid w:val="00A42F6B"/>
    <w:rsid w:val="00A44B50"/>
    <w:rsid w:val="00A5324F"/>
    <w:rsid w:val="00A53F14"/>
    <w:rsid w:val="00A567CC"/>
    <w:rsid w:val="00A60250"/>
    <w:rsid w:val="00A62955"/>
    <w:rsid w:val="00A676D1"/>
    <w:rsid w:val="00A732CD"/>
    <w:rsid w:val="00A73BB5"/>
    <w:rsid w:val="00A74862"/>
    <w:rsid w:val="00A75C33"/>
    <w:rsid w:val="00A8025B"/>
    <w:rsid w:val="00A82056"/>
    <w:rsid w:val="00A82DC5"/>
    <w:rsid w:val="00A84597"/>
    <w:rsid w:val="00A84C43"/>
    <w:rsid w:val="00A84DDB"/>
    <w:rsid w:val="00A90F82"/>
    <w:rsid w:val="00A92260"/>
    <w:rsid w:val="00A972D2"/>
    <w:rsid w:val="00AA4F2E"/>
    <w:rsid w:val="00AA7A14"/>
    <w:rsid w:val="00AB0132"/>
    <w:rsid w:val="00AB04F6"/>
    <w:rsid w:val="00AB0741"/>
    <w:rsid w:val="00AB1D7A"/>
    <w:rsid w:val="00AB298A"/>
    <w:rsid w:val="00AB69C6"/>
    <w:rsid w:val="00AC039F"/>
    <w:rsid w:val="00AC288F"/>
    <w:rsid w:val="00AD0B94"/>
    <w:rsid w:val="00AD0D2E"/>
    <w:rsid w:val="00AE1283"/>
    <w:rsid w:val="00AE2872"/>
    <w:rsid w:val="00AE2F63"/>
    <w:rsid w:val="00AE3291"/>
    <w:rsid w:val="00AE72B3"/>
    <w:rsid w:val="00AF2CC1"/>
    <w:rsid w:val="00AF3D8B"/>
    <w:rsid w:val="00AF5859"/>
    <w:rsid w:val="00B10C54"/>
    <w:rsid w:val="00B142BD"/>
    <w:rsid w:val="00B34D55"/>
    <w:rsid w:val="00B41200"/>
    <w:rsid w:val="00B4320E"/>
    <w:rsid w:val="00B45169"/>
    <w:rsid w:val="00B47FF2"/>
    <w:rsid w:val="00B52D0E"/>
    <w:rsid w:val="00B647B5"/>
    <w:rsid w:val="00B67F13"/>
    <w:rsid w:val="00B718D9"/>
    <w:rsid w:val="00B71B50"/>
    <w:rsid w:val="00B7287B"/>
    <w:rsid w:val="00B735FB"/>
    <w:rsid w:val="00B767EB"/>
    <w:rsid w:val="00B939BC"/>
    <w:rsid w:val="00B94186"/>
    <w:rsid w:val="00B96153"/>
    <w:rsid w:val="00B963A4"/>
    <w:rsid w:val="00B97983"/>
    <w:rsid w:val="00BA0379"/>
    <w:rsid w:val="00BA41ED"/>
    <w:rsid w:val="00BA5E1E"/>
    <w:rsid w:val="00BA6C7A"/>
    <w:rsid w:val="00BA7DA2"/>
    <w:rsid w:val="00BC0B80"/>
    <w:rsid w:val="00BC232C"/>
    <w:rsid w:val="00BC2405"/>
    <w:rsid w:val="00BC3FA6"/>
    <w:rsid w:val="00BC7819"/>
    <w:rsid w:val="00BE0FF0"/>
    <w:rsid w:val="00BE367B"/>
    <w:rsid w:val="00BE3B68"/>
    <w:rsid w:val="00BE561B"/>
    <w:rsid w:val="00BE5A10"/>
    <w:rsid w:val="00BF10C0"/>
    <w:rsid w:val="00BF1C90"/>
    <w:rsid w:val="00BF3205"/>
    <w:rsid w:val="00BF5668"/>
    <w:rsid w:val="00BF6EE7"/>
    <w:rsid w:val="00C007DE"/>
    <w:rsid w:val="00C00BFB"/>
    <w:rsid w:val="00C0185E"/>
    <w:rsid w:val="00C01D85"/>
    <w:rsid w:val="00C065A6"/>
    <w:rsid w:val="00C110DC"/>
    <w:rsid w:val="00C115ED"/>
    <w:rsid w:val="00C11978"/>
    <w:rsid w:val="00C12681"/>
    <w:rsid w:val="00C12EFE"/>
    <w:rsid w:val="00C13D5C"/>
    <w:rsid w:val="00C14C68"/>
    <w:rsid w:val="00C178EC"/>
    <w:rsid w:val="00C17E97"/>
    <w:rsid w:val="00C20684"/>
    <w:rsid w:val="00C26F7D"/>
    <w:rsid w:val="00C30756"/>
    <w:rsid w:val="00C30CCF"/>
    <w:rsid w:val="00C31B27"/>
    <w:rsid w:val="00C32A9A"/>
    <w:rsid w:val="00C33A9B"/>
    <w:rsid w:val="00C34239"/>
    <w:rsid w:val="00C3455C"/>
    <w:rsid w:val="00C35101"/>
    <w:rsid w:val="00C36B71"/>
    <w:rsid w:val="00C44A3A"/>
    <w:rsid w:val="00C451D8"/>
    <w:rsid w:val="00C45785"/>
    <w:rsid w:val="00C471A2"/>
    <w:rsid w:val="00C50404"/>
    <w:rsid w:val="00C504C7"/>
    <w:rsid w:val="00C614C4"/>
    <w:rsid w:val="00C619FF"/>
    <w:rsid w:val="00C64FA7"/>
    <w:rsid w:val="00C72576"/>
    <w:rsid w:val="00C76265"/>
    <w:rsid w:val="00C77CE0"/>
    <w:rsid w:val="00C80BCD"/>
    <w:rsid w:val="00C80C9F"/>
    <w:rsid w:val="00C83F4F"/>
    <w:rsid w:val="00C87F1B"/>
    <w:rsid w:val="00C9006A"/>
    <w:rsid w:val="00C90FBC"/>
    <w:rsid w:val="00C913B9"/>
    <w:rsid w:val="00CA11A3"/>
    <w:rsid w:val="00CA1C61"/>
    <w:rsid w:val="00CA3B42"/>
    <w:rsid w:val="00CA4805"/>
    <w:rsid w:val="00CA48DB"/>
    <w:rsid w:val="00CB19AD"/>
    <w:rsid w:val="00CB608F"/>
    <w:rsid w:val="00CC0C15"/>
    <w:rsid w:val="00CC5B76"/>
    <w:rsid w:val="00CC71E3"/>
    <w:rsid w:val="00CD3991"/>
    <w:rsid w:val="00CD5260"/>
    <w:rsid w:val="00CD6B2D"/>
    <w:rsid w:val="00CD74AB"/>
    <w:rsid w:val="00CE205F"/>
    <w:rsid w:val="00CE27E0"/>
    <w:rsid w:val="00CF0913"/>
    <w:rsid w:val="00CF178A"/>
    <w:rsid w:val="00CF2B63"/>
    <w:rsid w:val="00CF7347"/>
    <w:rsid w:val="00D0117F"/>
    <w:rsid w:val="00D01F3E"/>
    <w:rsid w:val="00D15279"/>
    <w:rsid w:val="00D16443"/>
    <w:rsid w:val="00D20C3B"/>
    <w:rsid w:val="00D21772"/>
    <w:rsid w:val="00D25279"/>
    <w:rsid w:val="00D2642F"/>
    <w:rsid w:val="00D32A9B"/>
    <w:rsid w:val="00D3721B"/>
    <w:rsid w:val="00D5565C"/>
    <w:rsid w:val="00D57291"/>
    <w:rsid w:val="00D576A5"/>
    <w:rsid w:val="00D57DA6"/>
    <w:rsid w:val="00D65677"/>
    <w:rsid w:val="00D6605E"/>
    <w:rsid w:val="00D671F7"/>
    <w:rsid w:val="00D73A4C"/>
    <w:rsid w:val="00D75ED9"/>
    <w:rsid w:val="00D76537"/>
    <w:rsid w:val="00D83EC6"/>
    <w:rsid w:val="00D92FD8"/>
    <w:rsid w:val="00D94B2B"/>
    <w:rsid w:val="00D968F6"/>
    <w:rsid w:val="00DA0305"/>
    <w:rsid w:val="00DA47AD"/>
    <w:rsid w:val="00DA57E0"/>
    <w:rsid w:val="00DB2FEA"/>
    <w:rsid w:val="00DB6FB9"/>
    <w:rsid w:val="00DC07A8"/>
    <w:rsid w:val="00DC1764"/>
    <w:rsid w:val="00DC36B2"/>
    <w:rsid w:val="00DE2F75"/>
    <w:rsid w:val="00DF6720"/>
    <w:rsid w:val="00E03E99"/>
    <w:rsid w:val="00E060A1"/>
    <w:rsid w:val="00E07678"/>
    <w:rsid w:val="00E07BEA"/>
    <w:rsid w:val="00E11593"/>
    <w:rsid w:val="00E13CAD"/>
    <w:rsid w:val="00E15AAA"/>
    <w:rsid w:val="00E175A2"/>
    <w:rsid w:val="00E200B4"/>
    <w:rsid w:val="00E23364"/>
    <w:rsid w:val="00E242D6"/>
    <w:rsid w:val="00E24E2A"/>
    <w:rsid w:val="00E26263"/>
    <w:rsid w:val="00E32A24"/>
    <w:rsid w:val="00E352FA"/>
    <w:rsid w:val="00E433B1"/>
    <w:rsid w:val="00E43947"/>
    <w:rsid w:val="00E44606"/>
    <w:rsid w:val="00E530AA"/>
    <w:rsid w:val="00E63617"/>
    <w:rsid w:val="00E63D73"/>
    <w:rsid w:val="00E66ABF"/>
    <w:rsid w:val="00E7627F"/>
    <w:rsid w:val="00E779E9"/>
    <w:rsid w:val="00E80B63"/>
    <w:rsid w:val="00E85C98"/>
    <w:rsid w:val="00E87ADC"/>
    <w:rsid w:val="00E9087E"/>
    <w:rsid w:val="00E93F44"/>
    <w:rsid w:val="00E95AFD"/>
    <w:rsid w:val="00E965AD"/>
    <w:rsid w:val="00E96C06"/>
    <w:rsid w:val="00E97B26"/>
    <w:rsid w:val="00EA5810"/>
    <w:rsid w:val="00EB35BD"/>
    <w:rsid w:val="00EB510D"/>
    <w:rsid w:val="00EC0CA3"/>
    <w:rsid w:val="00EC1ADD"/>
    <w:rsid w:val="00ED0908"/>
    <w:rsid w:val="00ED1494"/>
    <w:rsid w:val="00ED2955"/>
    <w:rsid w:val="00ED4835"/>
    <w:rsid w:val="00EE0099"/>
    <w:rsid w:val="00EE07E1"/>
    <w:rsid w:val="00EF39C9"/>
    <w:rsid w:val="00EF3DB1"/>
    <w:rsid w:val="00EF41D8"/>
    <w:rsid w:val="00EF41DD"/>
    <w:rsid w:val="00EF50D0"/>
    <w:rsid w:val="00F035F1"/>
    <w:rsid w:val="00F0733B"/>
    <w:rsid w:val="00F07361"/>
    <w:rsid w:val="00F2425D"/>
    <w:rsid w:val="00F253F1"/>
    <w:rsid w:val="00F268EB"/>
    <w:rsid w:val="00F274AB"/>
    <w:rsid w:val="00F279D3"/>
    <w:rsid w:val="00F30B58"/>
    <w:rsid w:val="00F41F8D"/>
    <w:rsid w:val="00F45659"/>
    <w:rsid w:val="00F47B93"/>
    <w:rsid w:val="00F54842"/>
    <w:rsid w:val="00F55401"/>
    <w:rsid w:val="00F56969"/>
    <w:rsid w:val="00F57E88"/>
    <w:rsid w:val="00F60F7E"/>
    <w:rsid w:val="00F64B5F"/>
    <w:rsid w:val="00F676CF"/>
    <w:rsid w:val="00F67BE0"/>
    <w:rsid w:val="00F67D65"/>
    <w:rsid w:val="00F721C9"/>
    <w:rsid w:val="00F738CC"/>
    <w:rsid w:val="00F748C1"/>
    <w:rsid w:val="00F76D38"/>
    <w:rsid w:val="00F870AD"/>
    <w:rsid w:val="00F90C6B"/>
    <w:rsid w:val="00FA47FC"/>
    <w:rsid w:val="00FA5A6A"/>
    <w:rsid w:val="00FB4660"/>
    <w:rsid w:val="00FC1FBB"/>
    <w:rsid w:val="00FC2CCE"/>
    <w:rsid w:val="00FD3006"/>
    <w:rsid w:val="00FD6071"/>
    <w:rsid w:val="00FD6660"/>
    <w:rsid w:val="00FD7E5C"/>
    <w:rsid w:val="00FE2D25"/>
    <w:rsid w:val="00FE4423"/>
    <w:rsid w:val="00FF09F9"/>
    <w:rsid w:val="00FF5D53"/>
    <w:rsid w:val="00FF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A4CC4"/>
  <w15:docId w15:val="{3B62D83A-613D-4CDA-9BF6-AA8AA38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55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qFormat/>
    <w:rsid w:val="003475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4DDB"/>
    <w:pPr>
      <w:keepNext/>
      <w:outlineLvl w:val="1"/>
    </w:pPr>
    <w:rPr>
      <w:rFonts w:eastAsia="MS Mincho"/>
      <w:b/>
      <w:bCs/>
      <w:lang w:val="en-US"/>
    </w:rPr>
  </w:style>
  <w:style w:type="paragraph" w:styleId="Heading3">
    <w:name w:val="heading 3"/>
    <w:basedOn w:val="Normal"/>
    <w:next w:val="Normal"/>
    <w:qFormat/>
    <w:rsid w:val="00A84DDB"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</w:tabs>
      <w:autoSpaceDE w:val="0"/>
      <w:autoSpaceDN w:val="0"/>
      <w:adjustRightInd w:val="0"/>
      <w:jc w:val="both"/>
      <w:outlineLvl w:val="2"/>
    </w:pPr>
    <w:rPr>
      <w:rFonts w:ascii="Arial" w:hAnsi="Arial" w:cs="Arial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qFormat/>
    <w:rsid w:val="003B67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E37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E352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4DDB"/>
    <w:pPr>
      <w:tabs>
        <w:tab w:val="center" w:pos="4320"/>
        <w:tab w:val="right" w:pos="8640"/>
      </w:tabs>
    </w:pPr>
    <w:rPr>
      <w:rFonts w:ascii="Times New (W1)" w:hAnsi="Times New (W1)"/>
      <w:sz w:val="20"/>
      <w:szCs w:val="20"/>
      <w:lang w:val="en-US"/>
    </w:rPr>
  </w:style>
  <w:style w:type="paragraph" w:styleId="BodyText3">
    <w:name w:val="Body Text 3"/>
    <w:basedOn w:val="Normal"/>
    <w:link w:val="BodyText3Char"/>
    <w:autoRedefine/>
    <w:rsid w:val="00283F01"/>
    <w:rPr>
      <w:rFonts w:eastAsia="MS Mincho"/>
      <w:lang w:val="pt-PT" w:eastAsia="ja-JP"/>
    </w:rPr>
  </w:style>
  <w:style w:type="table" w:styleId="TableGrid">
    <w:name w:val="Table Grid"/>
    <w:basedOn w:val="TableNormal"/>
    <w:uiPriority w:val="59"/>
    <w:rsid w:val="00A8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4DDB"/>
    <w:rPr>
      <w:rFonts w:ascii="Tahoma" w:hAnsi="Tahoma" w:cs="Tahoma"/>
      <w:sz w:val="16"/>
      <w:szCs w:val="16"/>
      <w:lang w:val="en-US"/>
    </w:rPr>
  </w:style>
  <w:style w:type="character" w:customStyle="1" w:styleId="BodyText3Char">
    <w:name w:val="Body Text 3 Char"/>
    <w:link w:val="BodyText3"/>
    <w:locked/>
    <w:rsid w:val="00283F01"/>
    <w:rPr>
      <w:rFonts w:eastAsia="MS Mincho"/>
      <w:sz w:val="24"/>
      <w:szCs w:val="24"/>
      <w:lang w:val="pt-PT" w:eastAsia="ja-JP" w:bidi="ar-SA"/>
    </w:rPr>
  </w:style>
  <w:style w:type="paragraph" w:styleId="Footer">
    <w:name w:val="footer"/>
    <w:basedOn w:val="Normal"/>
    <w:rsid w:val="00BE56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561B"/>
  </w:style>
  <w:style w:type="paragraph" w:styleId="BodyText">
    <w:name w:val="Body Text"/>
    <w:basedOn w:val="Normal"/>
    <w:rsid w:val="003B67C6"/>
    <w:pPr>
      <w:spacing w:after="120"/>
    </w:pPr>
    <w:rPr>
      <w:rFonts w:eastAsia="MS Mincho"/>
      <w:lang w:val="en-US"/>
    </w:rPr>
  </w:style>
  <w:style w:type="paragraph" w:styleId="BodyText2">
    <w:name w:val="Body Text 2"/>
    <w:basedOn w:val="Normal"/>
    <w:link w:val="BodyText2Char"/>
    <w:rsid w:val="003B67C6"/>
    <w:pPr>
      <w:spacing w:after="120" w:line="480" w:lineRule="auto"/>
    </w:pPr>
    <w:rPr>
      <w:rFonts w:eastAsia="MS Mincho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B0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6D01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AB0132"/>
    <w:pPr>
      <w:jc w:val="center"/>
    </w:pPr>
    <w:rPr>
      <w:iCs/>
      <w:sz w:val="32"/>
    </w:rPr>
  </w:style>
  <w:style w:type="character" w:customStyle="1" w:styleId="TitleChar">
    <w:name w:val="Title Char"/>
    <w:link w:val="Title"/>
    <w:uiPriority w:val="10"/>
    <w:rsid w:val="00AB0132"/>
    <w:rPr>
      <w:iCs/>
      <w:sz w:val="32"/>
      <w:szCs w:val="24"/>
      <w:lang w:eastAsia="en-US"/>
    </w:rPr>
  </w:style>
  <w:style w:type="character" w:customStyle="1" w:styleId="Heading5Char">
    <w:name w:val="Heading 5 Char"/>
    <w:link w:val="Heading5"/>
    <w:rsid w:val="006E37F7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7B78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7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7882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7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7882"/>
    <w:rPr>
      <w:b/>
      <w:bCs/>
      <w:lang w:val="fr-FR" w:eastAsia="en-US"/>
    </w:rPr>
  </w:style>
  <w:style w:type="paragraph" w:styleId="FootnoteText">
    <w:name w:val="footnote text"/>
    <w:basedOn w:val="Normal"/>
    <w:link w:val="FootnoteTextChar"/>
    <w:semiHidden/>
    <w:unhideWhenUsed/>
    <w:rsid w:val="005B5B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5BFF"/>
    <w:rPr>
      <w:lang w:val="fr-FR" w:eastAsia="en-US"/>
    </w:rPr>
  </w:style>
  <w:style w:type="character" w:styleId="FootnoteReference">
    <w:name w:val="footnote reference"/>
    <w:basedOn w:val="DefaultParagraphFont"/>
    <w:semiHidden/>
    <w:unhideWhenUsed/>
    <w:rsid w:val="005B5BFF"/>
    <w:rPr>
      <w:vertAlign w:val="superscript"/>
    </w:rPr>
  </w:style>
  <w:style w:type="character" w:customStyle="1" w:styleId="HeaderChar">
    <w:name w:val="Header Char"/>
    <w:link w:val="Header"/>
    <w:uiPriority w:val="99"/>
    <w:rsid w:val="00355088"/>
    <w:rPr>
      <w:rFonts w:ascii="Times New (W1)" w:hAnsi="Times New (W1)"/>
      <w:lang w:val="en-US" w:eastAsia="en-US"/>
    </w:rPr>
  </w:style>
  <w:style w:type="character" w:styleId="Hyperlink">
    <w:name w:val="Hyperlink"/>
    <w:basedOn w:val="DefaultParagraphFont"/>
    <w:unhideWhenUsed/>
    <w:rsid w:val="006450C0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712BF4"/>
    <w:rPr>
      <w:rFonts w:eastAsia="MS Mincho"/>
      <w:sz w:val="24"/>
      <w:szCs w:val="24"/>
      <w:lang w:val="en-US" w:eastAsia="en-US"/>
    </w:rPr>
  </w:style>
  <w:style w:type="character" w:customStyle="1" w:styleId="st">
    <w:name w:val="st"/>
    <w:basedOn w:val="DefaultParagraphFont"/>
    <w:rsid w:val="00652800"/>
  </w:style>
  <w:style w:type="character" w:styleId="Emphasis">
    <w:name w:val="Emphasis"/>
    <w:basedOn w:val="DefaultParagraphFont"/>
    <w:uiPriority w:val="20"/>
    <w:qFormat/>
    <w:rsid w:val="00652800"/>
    <w:rPr>
      <w:i/>
      <w:iCs/>
    </w:rPr>
  </w:style>
  <w:style w:type="paragraph" w:customStyle="1" w:styleId="Text2">
    <w:name w:val="Text 2"/>
    <w:basedOn w:val="Normal"/>
    <w:rsid w:val="00000C9C"/>
    <w:pPr>
      <w:spacing w:before="120" w:after="120"/>
      <w:ind w:left="850"/>
      <w:jc w:val="both"/>
    </w:pPr>
    <w:rPr>
      <w:snapToGrid w:val="0"/>
      <w:szCs w:val="20"/>
      <w:lang w:val="en-GB" w:eastAsia="pt-PT"/>
    </w:rPr>
  </w:style>
  <w:style w:type="character" w:styleId="Strong">
    <w:name w:val="Strong"/>
    <w:uiPriority w:val="22"/>
    <w:qFormat/>
    <w:rsid w:val="00000C9C"/>
    <w:rPr>
      <w:b/>
      <w:bCs/>
    </w:rPr>
  </w:style>
  <w:style w:type="paragraph" w:customStyle="1" w:styleId="Body">
    <w:name w:val="Body"/>
    <w:rsid w:val="004C4F47"/>
    <w:rPr>
      <w:rFonts w:ascii="Calibri" w:eastAsia="Calibri" w:hAnsi="Calibri" w:cs="Calibri"/>
      <w:color w:val="000000"/>
      <w:sz w:val="18"/>
      <w:szCs w:val="18"/>
      <w:lang w:val="en-US" w:eastAsia="en-US"/>
    </w:rPr>
  </w:style>
  <w:style w:type="character" w:customStyle="1" w:styleId="hps">
    <w:name w:val="hps"/>
    <w:basedOn w:val="DefaultParagraphFont"/>
    <w:uiPriority w:val="99"/>
    <w:rsid w:val="00BE3B68"/>
  </w:style>
  <w:style w:type="character" w:customStyle="1" w:styleId="ListParagraphChar">
    <w:name w:val="List Paragraph Char"/>
    <w:basedOn w:val="DefaultParagraphFont"/>
    <w:link w:val="ListParagraph"/>
    <w:uiPriority w:val="34"/>
    <w:rsid w:val="00A75C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fortes@minfin.gov.c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F705-DEC1-431E-9A1E-3D3FB465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Anual de Trabalho 2007</vt:lpstr>
      <vt:lpstr>Plano Anual de Trabalho 2007</vt:lpstr>
    </vt:vector>
  </TitlesOfParts>
  <Company>UNICEF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Anual de Trabalho 2007</dc:title>
  <dc:creator>acosta</dc:creator>
  <cp:lastModifiedBy>Mai Tahboob</cp:lastModifiedBy>
  <cp:revision>2</cp:revision>
  <cp:lastPrinted>2015-01-21T20:06:00Z</cp:lastPrinted>
  <dcterms:created xsi:type="dcterms:W3CDTF">2015-09-17T09:00:00Z</dcterms:created>
  <dcterms:modified xsi:type="dcterms:W3CDTF">2015-09-17T09:00:00Z</dcterms:modified>
</cp:coreProperties>
</file>